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96220" w14:textId="77777777" w:rsidR="00D72175" w:rsidRPr="00B82460" w:rsidRDefault="00AF5A41">
      <w:pPr>
        <w:shd w:val="clear" w:color="auto" w:fill="FFFFFF"/>
        <w:spacing w:before="75" w:after="240" w:line="240" w:lineRule="atLeast"/>
        <w:jc w:val="right"/>
        <w:rPr>
          <w:rFonts w:ascii="Times New Roman" w:eastAsia="Times New Roman" w:hAnsi="Times New Roman" w:cs="Times New Roman"/>
          <w:color w:val="000000" w:themeColor="text1"/>
          <w:sz w:val="24"/>
          <w:szCs w:val="24"/>
          <w:u w:color="333333"/>
        </w:rPr>
      </w:pPr>
      <w:r w:rsidRPr="00B82460">
        <w:rPr>
          <w:rFonts w:ascii="Times New Roman" w:hAnsi="Times New Roman"/>
          <w:color w:val="000000" w:themeColor="text1"/>
          <w:sz w:val="24"/>
          <w:szCs w:val="24"/>
          <w:u w:color="333333"/>
        </w:rPr>
        <w:t>Проект</w:t>
      </w:r>
      <w:bookmarkStart w:id="0" w:name="_GoBack"/>
      <w:bookmarkEnd w:id="0"/>
    </w:p>
    <w:p w14:paraId="5BE649E1" w14:textId="77777777" w:rsidR="00D72175" w:rsidRPr="00B82460" w:rsidRDefault="00AF5A41">
      <w:pPr>
        <w:shd w:val="clear" w:color="auto" w:fill="FFFFFF"/>
        <w:spacing w:before="75" w:after="240" w:line="240" w:lineRule="atLeast"/>
        <w:jc w:val="center"/>
        <w:rPr>
          <w:rFonts w:ascii="Times New Roman" w:eastAsia="Times New Roman" w:hAnsi="Times New Roman" w:cs="Times New Roman"/>
          <w:b/>
          <w:bCs/>
          <w:color w:val="000000" w:themeColor="text1"/>
          <w:sz w:val="24"/>
          <w:szCs w:val="24"/>
        </w:rPr>
      </w:pPr>
      <w:r w:rsidRPr="00B82460">
        <w:rPr>
          <w:rFonts w:ascii="Times New Roman" w:hAnsi="Times New Roman"/>
          <w:b/>
          <w:bCs/>
          <w:color w:val="000000" w:themeColor="text1"/>
          <w:sz w:val="24"/>
          <w:szCs w:val="24"/>
        </w:rPr>
        <w:t>ГОСУДАРСТВЕННАЯ ДУМА</w:t>
      </w:r>
      <w:r w:rsidRPr="00B82460">
        <w:rPr>
          <w:rFonts w:ascii="Arial Unicode MS" w:eastAsia="Arial Unicode MS" w:hAnsi="Arial Unicode MS" w:cs="Arial Unicode MS"/>
          <w:color w:val="000000" w:themeColor="text1"/>
          <w:sz w:val="24"/>
          <w:szCs w:val="24"/>
        </w:rPr>
        <w:br/>
      </w:r>
      <w:r w:rsidRPr="00B82460">
        <w:rPr>
          <w:rFonts w:ascii="Times New Roman" w:hAnsi="Times New Roman"/>
          <w:b/>
          <w:bCs/>
          <w:color w:val="000000" w:themeColor="text1"/>
          <w:sz w:val="24"/>
          <w:szCs w:val="24"/>
        </w:rPr>
        <w:t>ФЕДЕРАЛЬНОГО СОБРАНИЯ РОССИЙСКОЙ ФЕДЕРАЦИИ</w:t>
      </w:r>
      <w:r w:rsidRPr="00B82460">
        <w:rPr>
          <w:rFonts w:ascii="Arial Unicode MS" w:eastAsia="Arial Unicode MS" w:hAnsi="Arial Unicode MS" w:cs="Arial Unicode MS"/>
          <w:color w:val="000000" w:themeColor="text1"/>
          <w:sz w:val="24"/>
          <w:szCs w:val="24"/>
        </w:rPr>
        <w:br/>
      </w:r>
      <w:r w:rsidRPr="00B82460">
        <w:rPr>
          <w:rFonts w:ascii="Arial Unicode MS" w:eastAsia="Arial Unicode MS" w:hAnsi="Arial Unicode MS" w:cs="Arial Unicode MS"/>
          <w:color w:val="000000" w:themeColor="text1"/>
          <w:sz w:val="24"/>
          <w:szCs w:val="24"/>
        </w:rPr>
        <w:br/>
      </w:r>
      <w:r w:rsidRPr="00B82460">
        <w:rPr>
          <w:rFonts w:ascii="Times New Roman" w:hAnsi="Times New Roman"/>
          <w:b/>
          <w:bCs/>
          <w:color w:val="000000" w:themeColor="text1"/>
          <w:sz w:val="24"/>
          <w:szCs w:val="24"/>
        </w:rPr>
        <w:t>ФЕДЕРАЛЬНЫЙ ЗАКОН</w:t>
      </w:r>
      <w:r w:rsidRPr="00B82460">
        <w:rPr>
          <w:rFonts w:ascii="Arial Unicode MS" w:eastAsia="Arial Unicode MS" w:hAnsi="Arial Unicode MS" w:cs="Arial Unicode MS"/>
          <w:color w:val="000000" w:themeColor="text1"/>
          <w:sz w:val="24"/>
          <w:szCs w:val="24"/>
        </w:rPr>
        <w:br/>
      </w:r>
      <w:r w:rsidRPr="00B82460">
        <w:rPr>
          <w:rFonts w:ascii="Arial Unicode MS" w:eastAsia="Arial Unicode MS" w:hAnsi="Arial Unicode MS" w:cs="Arial Unicode MS"/>
          <w:color w:val="000000" w:themeColor="text1"/>
          <w:sz w:val="24"/>
          <w:szCs w:val="24"/>
        </w:rPr>
        <w:br/>
      </w:r>
      <w:r w:rsidRPr="00B82460">
        <w:rPr>
          <w:rFonts w:ascii="Times New Roman" w:hAnsi="Times New Roman"/>
          <w:b/>
          <w:bCs/>
          <w:color w:val="000000" w:themeColor="text1"/>
          <w:sz w:val="24"/>
          <w:szCs w:val="24"/>
        </w:rPr>
        <w:t>____________ N _________</w:t>
      </w:r>
      <w:r w:rsidRPr="00B82460">
        <w:rPr>
          <w:rFonts w:ascii="Arial Unicode MS" w:eastAsia="Arial Unicode MS" w:hAnsi="Arial Unicode MS" w:cs="Arial Unicode MS"/>
          <w:color w:val="000000" w:themeColor="text1"/>
          <w:sz w:val="24"/>
          <w:szCs w:val="24"/>
        </w:rPr>
        <w:br/>
      </w:r>
      <w:r w:rsidRPr="00B82460">
        <w:rPr>
          <w:rFonts w:ascii="Arial Unicode MS" w:eastAsia="Arial Unicode MS" w:hAnsi="Arial Unicode MS" w:cs="Arial Unicode MS"/>
          <w:color w:val="000000" w:themeColor="text1"/>
          <w:sz w:val="24"/>
          <w:szCs w:val="24"/>
        </w:rPr>
        <w:br/>
      </w:r>
      <w:r w:rsidRPr="00B82460">
        <w:rPr>
          <w:rFonts w:ascii="Times New Roman" w:hAnsi="Times New Roman"/>
          <w:b/>
          <w:bCs/>
          <w:color w:val="000000" w:themeColor="text1"/>
          <w:sz w:val="24"/>
          <w:szCs w:val="24"/>
        </w:rPr>
        <w:t>ОБ ОРГАНИЗАЦИИ РИЭЛТОРСКОЙ ДЕЯТЕЛЬНОСТИ В РОССИЙСКОЙФЕДЕРАЦИИ</w:t>
      </w:r>
    </w:p>
    <w:p w14:paraId="2CAD1814" w14:textId="77777777" w:rsidR="00D72175" w:rsidRPr="00B82460" w:rsidRDefault="00D72175">
      <w:pPr>
        <w:shd w:val="clear" w:color="auto" w:fill="FFFFFF"/>
        <w:spacing w:before="75" w:after="240" w:line="240" w:lineRule="atLeast"/>
        <w:jc w:val="center"/>
        <w:rPr>
          <w:rFonts w:ascii="Times New Roman" w:eastAsia="Times New Roman" w:hAnsi="Times New Roman" w:cs="Times New Roman"/>
          <w:color w:val="000000" w:themeColor="text1"/>
          <w:sz w:val="24"/>
          <w:szCs w:val="24"/>
        </w:rPr>
      </w:pPr>
    </w:p>
    <w:p w14:paraId="07817ADB" w14:textId="77777777" w:rsidR="00D72175" w:rsidRPr="00B82460" w:rsidRDefault="00AF5A41">
      <w:pPr>
        <w:shd w:val="clear" w:color="auto" w:fill="FFFFFF"/>
        <w:spacing w:after="0" w:line="240" w:lineRule="atLeast"/>
        <w:ind w:firstLine="567"/>
        <w:rPr>
          <w:rFonts w:ascii="Times New Roman" w:eastAsia="Times New Roman" w:hAnsi="Times New Roman" w:cs="Times New Roman"/>
          <w:color w:val="000000" w:themeColor="text1"/>
          <w:sz w:val="24"/>
          <w:szCs w:val="24"/>
        </w:rPr>
      </w:pPr>
      <w:r w:rsidRPr="00B82460">
        <w:rPr>
          <w:rFonts w:ascii="Times New Roman" w:hAnsi="Times New Roman"/>
          <w:b/>
          <w:bCs/>
          <w:color w:val="000000" w:themeColor="text1"/>
          <w:sz w:val="24"/>
          <w:szCs w:val="24"/>
        </w:rPr>
        <w:t>Глава 1. ОБЩИЕ ПОЛОЖЕНИЯ</w:t>
      </w:r>
    </w:p>
    <w:p w14:paraId="0D52D0E5"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rPr>
      </w:pPr>
      <w:r w:rsidRPr="00B82460">
        <w:rPr>
          <w:rFonts w:ascii="Times New Roman" w:hAnsi="Times New Roman"/>
          <w:b/>
          <w:bCs/>
          <w:color w:val="000000" w:themeColor="text1"/>
          <w:sz w:val="24"/>
          <w:szCs w:val="24"/>
        </w:rPr>
        <w:t>Статья 1. Цель настоящего Федерального закона</w:t>
      </w:r>
    </w:p>
    <w:p w14:paraId="3D24908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Целью настоящего Федерального закона является обеспечение единой государственной политики в области регулирования риэлторской деятельности, защита прав и интересов лиц, осуществляющих риэлторскую деятельность и потребителей риэлторских услуг при совершении операций с недвижимым имуществом.</w:t>
      </w:r>
    </w:p>
    <w:p w14:paraId="3ECA1CE8"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rPr>
      </w:pPr>
      <w:r w:rsidRPr="00B82460">
        <w:rPr>
          <w:rFonts w:ascii="Times New Roman" w:hAnsi="Times New Roman"/>
          <w:b/>
          <w:bCs/>
          <w:color w:val="000000" w:themeColor="text1"/>
          <w:sz w:val="24"/>
          <w:szCs w:val="24"/>
        </w:rPr>
        <w:t>Статья 2. Предмет регулирования и сфера действия настоящего Федерального закона</w:t>
      </w:r>
    </w:p>
    <w:p w14:paraId="6AC3C626" w14:textId="5C13F77F"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1. Настоящий Федеральный закон устанавливает правовые основы осуществления риэлторской деятельности в Российской Федерации, определяет требования к лицам, осуществляющим </w:t>
      </w:r>
      <w:r w:rsidR="00FD293D" w:rsidRPr="00B82460">
        <w:rPr>
          <w:rFonts w:ascii="Times New Roman" w:hAnsi="Times New Roman"/>
          <w:color w:val="000000" w:themeColor="text1"/>
          <w:sz w:val="24"/>
          <w:szCs w:val="24"/>
        </w:rPr>
        <w:t>данный вид деятельности</w:t>
      </w:r>
      <w:r w:rsidRPr="00B82460">
        <w:rPr>
          <w:rFonts w:ascii="Times New Roman" w:hAnsi="Times New Roman"/>
          <w:color w:val="000000" w:themeColor="text1"/>
          <w:sz w:val="24"/>
          <w:szCs w:val="24"/>
        </w:rPr>
        <w:t>, а также устанавливает правовые основы регулирования и контроля за ее осуществлением.</w:t>
      </w:r>
    </w:p>
    <w:p w14:paraId="73957FC9" w14:textId="04BEC2C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2. Действие настоящего Федерального закона распространяется на субъектов риэлторской деятельности, потребителей риэлторских услуг, органы </w:t>
      </w:r>
      <w:r w:rsidR="00BF2A00" w:rsidRPr="00B82460">
        <w:rPr>
          <w:rFonts w:ascii="Times New Roman" w:hAnsi="Times New Roman"/>
          <w:color w:val="000000" w:themeColor="text1"/>
          <w:sz w:val="24"/>
          <w:szCs w:val="24"/>
        </w:rPr>
        <w:t>государственной власти и</w:t>
      </w:r>
      <w:r w:rsidRPr="00B82460">
        <w:rPr>
          <w:rFonts w:ascii="Times New Roman" w:hAnsi="Times New Roman"/>
          <w:color w:val="000000" w:themeColor="text1"/>
          <w:sz w:val="24"/>
          <w:szCs w:val="24"/>
        </w:rPr>
        <w:t xml:space="preserve"> местного самоуправления.</w:t>
      </w:r>
    </w:p>
    <w:p w14:paraId="49543602"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3. Настоящий Федеральный закон не распространяется:</w:t>
      </w:r>
    </w:p>
    <w:p w14:paraId="3EA8CB76" w14:textId="25430A30" w:rsidR="00D72175" w:rsidRPr="00B82460" w:rsidRDefault="00AF5A41">
      <w:pPr>
        <w:pStyle w:val="a6"/>
        <w:numPr>
          <w:ilvl w:val="0"/>
          <w:numId w:val="2"/>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 xml:space="preserve">на должностных лиц органов </w:t>
      </w:r>
      <w:r w:rsidR="00BF2A00" w:rsidRPr="00B82460">
        <w:rPr>
          <w:rFonts w:ascii="Times New Roman" w:hAnsi="Times New Roman"/>
          <w:color w:val="000000" w:themeColor="text1"/>
          <w:sz w:val="24"/>
          <w:szCs w:val="24"/>
        </w:rPr>
        <w:t>государственной власти и местного самоуправления</w:t>
      </w:r>
      <w:r w:rsidRPr="00B82460">
        <w:rPr>
          <w:rFonts w:ascii="Times New Roman" w:hAnsi="Times New Roman"/>
          <w:color w:val="000000" w:themeColor="text1"/>
          <w:sz w:val="24"/>
          <w:szCs w:val="24"/>
        </w:rPr>
        <w:t>, участвующих в продаже недвижимого имущества в соответствии с законодательством Российской Федерации;</w:t>
      </w:r>
    </w:p>
    <w:p w14:paraId="6C923472" w14:textId="17EA8844" w:rsidR="00D72175" w:rsidRPr="00B82460" w:rsidRDefault="00AF5A41">
      <w:pPr>
        <w:pStyle w:val="a6"/>
        <w:numPr>
          <w:ilvl w:val="0"/>
          <w:numId w:val="2"/>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 xml:space="preserve">на лиц, организующих продажу недвижимого имущества в соответствии с решениями судов или органов </w:t>
      </w:r>
      <w:r w:rsidR="00BF2A00" w:rsidRPr="00B82460">
        <w:rPr>
          <w:rFonts w:ascii="Times New Roman" w:hAnsi="Times New Roman"/>
          <w:color w:val="000000" w:themeColor="text1"/>
          <w:sz w:val="24"/>
          <w:szCs w:val="24"/>
        </w:rPr>
        <w:t>государственной власти и местного самоуправления</w:t>
      </w:r>
      <w:r w:rsidRPr="00B82460">
        <w:rPr>
          <w:rFonts w:ascii="Times New Roman" w:hAnsi="Times New Roman"/>
          <w:color w:val="000000" w:themeColor="text1"/>
          <w:sz w:val="24"/>
          <w:szCs w:val="24"/>
        </w:rPr>
        <w:t>, в том числе судебных исполнителей, ликвидаторов (конкурсных управляющих, председателей ликвидационных комиссий), антикризисных управляющих (в том числе арбитражных).</w:t>
      </w:r>
    </w:p>
    <w:p w14:paraId="3FF2FDAA" w14:textId="77777777" w:rsidR="00D72175" w:rsidRPr="00B82460" w:rsidRDefault="00AF5A41">
      <w:pPr>
        <w:pStyle w:val="a6"/>
        <w:tabs>
          <w:tab w:val="left" w:pos="851"/>
        </w:tabs>
        <w:spacing w:after="120" w:line="240" w:lineRule="auto"/>
        <w:ind w:left="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4. В настоящем Федеральном законе применяются следующие основные понятия:</w:t>
      </w:r>
      <w:r w:rsidRPr="00B82460">
        <w:rPr>
          <w:rFonts w:ascii="Arial Unicode MS" w:eastAsia="Arial Unicode MS" w:hAnsi="Arial Unicode MS" w:cs="Arial Unicode MS"/>
          <w:color w:val="000000" w:themeColor="text1"/>
          <w:sz w:val="24"/>
          <w:szCs w:val="24"/>
        </w:rPr>
        <w:br/>
      </w:r>
    </w:p>
    <w:p w14:paraId="67FA2D29" w14:textId="3E1CAEA2" w:rsidR="00D72175" w:rsidRPr="00B82460" w:rsidRDefault="00AF5A41">
      <w:pPr>
        <w:pStyle w:val="a6"/>
        <w:tabs>
          <w:tab w:val="left" w:pos="851"/>
        </w:tabs>
        <w:spacing w:after="120" w:line="240" w:lineRule="auto"/>
        <w:ind w:left="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1)</w:t>
      </w:r>
      <w:r w:rsidRPr="00B82460">
        <w:rPr>
          <w:rFonts w:ascii="Times New Roman" w:hAnsi="Times New Roman"/>
          <w:b/>
          <w:bCs/>
          <w:color w:val="000000" w:themeColor="text1"/>
          <w:sz w:val="24"/>
          <w:szCs w:val="24"/>
        </w:rPr>
        <w:t xml:space="preserve">  Риэлторская деятельность</w:t>
      </w:r>
      <w:r w:rsidRPr="00B82460">
        <w:rPr>
          <w:rFonts w:ascii="Times New Roman" w:hAnsi="Times New Roman"/>
          <w:color w:val="000000" w:themeColor="text1"/>
          <w:sz w:val="24"/>
          <w:szCs w:val="24"/>
        </w:rPr>
        <w:t xml:space="preserve"> -  деятельность при совершении сделок  с объектами недвижимого имущества и правами на них в интересах физических или юридических лиц (за исключением организации и проведения аукционов и конкурсов), в том числе консультационные услуги по сделкам с объектами недвижимости;</w:t>
      </w:r>
      <w:r w:rsidRPr="00B82460">
        <w:rPr>
          <w:rFonts w:ascii="Arial Unicode MS" w:eastAsia="Arial Unicode MS" w:hAnsi="Arial Unicode MS" w:cs="Arial Unicode MS"/>
          <w:color w:val="000000" w:themeColor="text1"/>
          <w:sz w:val="24"/>
          <w:szCs w:val="24"/>
        </w:rPr>
        <w:br/>
      </w:r>
      <w:r w:rsidRPr="00B82460">
        <w:rPr>
          <w:rFonts w:ascii="Times New Roman" w:hAnsi="Times New Roman"/>
          <w:color w:val="000000" w:themeColor="text1"/>
          <w:sz w:val="24"/>
          <w:szCs w:val="24"/>
        </w:rPr>
        <w:t>представление информации о спросе и предложении на объекты недвижимости;</w:t>
      </w:r>
      <w:r w:rsidRPr="00B82460">
        <w:rPr>
          <w:rFonts w:ascii="Arial Unicode MS" w:eastAsia="Arial Unicode MS" w:hAnsi="Arial Unicode MS" w:cs="Arial Unicode MS"/>
          <w:color w:val="000000" w:themeColor="text1"/>
          <w:sz w:val="24"/>
          <w:szCs w:val="24"/>
        </w:rPr>
        <w:br/>
      </w:r>
      <w:r w:rsidRPr="00B82460">
        <w:rPr>
          <w:rFonts w:ascii="Times New Roman" w:hAnsi="Times New Roman"/>
          <w:color w:val="000000" w:themeColor="text1"/>
          <w:sz w:val="24"/>
          <w:szCs w:val="24"/>
        </w:rPr>
        <w:lastRenderedPageBreak/>
        <w:t>подбор вариантов сделки с объектом недвижимости, сделки с участием (в том числе долевым) в строительстве объекта недвижимости;</w:t>
      </w:r>
      <w:r w:rsidRPr="00B82460">
        <w:rPr>
          <w:rFonts w:ascii="Arial Unicode MS" w:eastAsia="Arial Unicode MS" w:hAnsi="Arial Unicode MS" w:cs="Arial Unicode MS"/>
          <w:color w:val="000000" w:themeColor="text1"/>
          <w:sz w:val="24"/>
          <w:szCs w:val="24"/>
        </w:rPr>
        <w:br/>
      </w:r>
      <w:r w:rsidRPr="00B82460">
        <w:rPr>
          <w:rFonts w:ascii="Times New Roman" w:hAnsi="Times New Roman"/>
          <w:color w:val="000000" w:themeColor="text1"/>
          <w:sz w:val="24"/>
          <w:szCs w:val="24"/>
        </w:rPr>
        <w:t>организация и проведение согласования условий предстоящей сделки;</w:t>
      </w:r>
      <w:r w:rsidRPr="00B82460">
        <w:rPr>
          <w:rFonts w:ascii="Arial Unicode MS" w:eastAsia="Arial Unicode MS" w:hAnsi="Arial Unicode MS" w:cs="Arial Unicode MS"/>
          <w:color w:val="000000" w:themeColor="text1"/>
          <w:sz w:val="24"/>
          <w:szCs w:val="24"/>
        </w:rPr>
        <w:br/>
      </w:r>
      <w:r w:rsidRPr="00B82460">
        <w:rPr>
          <w:rFonts w:ascii="Arial Unicode MS" w:eastAsia="Arial Unicode MS" w:hAnsi="Arial Unicode MS" w:cs="Arial Unicode MS"/>
          <w:color w:val="000000" w:themeColor="text1"/>
          <w:sz w:val="24"/>
          <w:szCs w:val="24"/>
        </w:rPr>
        <w:br/>
      </w:r>
      <w:r w:rsidRPr="00B82460">
        <w:rPr>
          <w:rFonts w:ascii="Times New Roman" w:hAnsi="Times New Roman"/>
          <w:color w:val="000000" w:themeColor="text1"/>
          <w:sz w:val="24"/>
          <w:szCs w:val="24"/>
        </w:rPr>
        <w:t xml:space="preserve">Услуги, указанные в части первой настоящего подпункта, составляющие риэлторскую деятельность, являются </w:t>
      </w:r>
      <w:r w:rsidRPr="00B82460">
        <w:rPr>
          <w:rFonts w:ascii="Times New Roman" w:hAnsi="Times New Roman"/>
          <w:b/>
          <w:bCs/>
          <w:color w:val="000000" w:themeColor="text1"/>
          <w:sz w:val="24"/>
          <w:szCs w:val="24"/>
        </w:rPr>
        <w:t>риэлторскими услугами</w:t>
      </w:r>
      <w:r w:rsidRPr="00B82460">
        <w:rPr>
          <w:rFonts w:ascii="Times New Roman" w:hAnsi="Times New Roman"/>
          <w:color w:val="000000" w:themeColor="text1"/>
          <w:sz w:val="24"/>
          <w:szCs w:val="24"/>
        </w:rPr>
        <w:t>;</w:t>
      </w:r>
    </w:p>
    <w:p w14:paraId="37F04434" w14:textId="6D6451D1" w:rsidR="005B4DE9" w:rsidRPr="00B82460" w:rsidRDefault="00AF5A41">
      <w:pPr>
        <w:pStyle w:val="a6"/>
        <w:tabs>
          <w:tab w:val="left" w:pos="851"/>
        </w:tabs>
        <w:spacing w:after="120" w:line="240" w:lineRule="auto"/>
        <w:ind w:left="567"/>
        <w:jc w:val="both"/>
        <w:rPr>
          <w:rFonts w:ascii="Times New Roman" w:hAnsi="Times New Roman"/>
          <w:color w:val="000000" w:themeColor="text1"/>
          <w:sz w:val="24"/>
          <w:szCs w:val="24"/>
        </w:rPr>
      </w:pPr>
      <w:r w:rsidRPr="00B82460">
        <w:rPr>
          <w:rFonts w:ascii="Arial Unicode MS" w:eastAsia="Arial Unicode MS" w:hAnsi="Arial Unicode MS" w:cs="Arial Unicode MS"/>
          <w:color w:val="000000" w:themeColor="text1"/>
          <w:sz w:val="24"/>
          <w:szCs w:val="24"/>
        </w:rPr>
        <w:br/>
      </w:r>
      <w:r w:rsidRPr="00B82460">
        <w:rPr>
          <w:rFonts w:ascii="Times New Roman" w:hAnsi="Times New Roman"/>
          <w:color w:val="000000" w:themeColor="text1"/>
          <w:sz w:val="24"/>
          <w:szCs w:val="24"/>
        </w:rPr>
        <w:t>2)</w:t>
      </w:r>
      <w:r w:rsidRPr="00B82460">
        <w:rPr>
          <w:rFonts w:ascii="Times New Roman" w:hAnsi="Times New Roman"/>
          <w:b/>
          <w:bCs/>
          <w:color w:val="000000" w:themeColor="text1"/>
          <w:sz w:val="24"/>
          <w:szCs w:val="24"/>
        </w:rPr>
        <w:t xml:space="preserve">  Субъект риэлторской деятельности</w:t>
      </w:r>
      <w:r w:rsidR="0010632E" w:rsidRPr="00B82460">
        <w:rPr>
          <w:rFonts w:ascii="Times New Roman" w:hAnsi="Times New Roman"/>
          <w:b/>
          <w:bCs/>
          <w:color w:val="000000" w:themeColor="text1"/>
          <w:sz w:val="24"/>
          <w:szCs w:val="24"/>
        </w:rPr>
        <w:t xml:space="preserve"> - </w:t>
      </w:r>
      <w:r w:rsidRPr="00B82460">
        <w:rPr>
          <w:rFonts w:ascii="Times New Roman" w:hAnsi="Times New Roman"/>
          <w:color w:val="000000" w:themeColor="text1"/>
          <w:sz w:val="24"/>
          <w:szCs w:val="24"/>
        </w:rPr>
        <w:t xml:space="preserve">физические лица, зарегистрированные в соответствии с Федеральным </w:t>
      </w:r>
      <w:r w:rsidRPr="00B82460">
        <w:rPr>
          <w:rFonts w:ascii="Times New Roman" w:hAnsi="Times New Roman"/>
          <w:color w:val="000000" w:themeColor="text1"/>
          <w:sz w:val="24"/>
          <w:szCs w:val="24"/>
          <w:u w:val="single"/>
        </w:rPr>
        <w:t>законом</w:t>
      </w:r>
      <w:r w:rsidRPr="00B82460">
        <w:rPr>
          <w:rFonts w:ascii="Times New Roman" w:hAnsi="Times New Roman"/>
          <w:color w:val="000000" w:themeColor="text1"/>
          <w:sz w:val="24"/>
          <w:szCs w:val="24"/>
        </w:rP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 и юридические лица (коммерческие организации), осуществляющие риэлторскую деятельность на основании специального разрешения (сертификата), выдаваемого саморегулируемой организацией, членом которой он является.</w:t>
      </w:r>
    </w:p>
    <w:p w14:paraId="03A365E6" w14:textId="02C25759" w:rsidR="00D72175" w:rsidRPr="00B82460" w:rsidRDefault="005B4DE9">
      <w:pPr>
        <w:pStyle w:val="a6"/>
        <w:tabs>
          <w:tab w:val="left" w:pos="851"/>
        </w:tabs>
        <w:spacing w:after="120" w:line="240" w:lineRule="auto"/>
        <w:ind w:left="567"/>
        <w:jc w:val="both"/>
        <w:rPr>
          <w:color w:val="000000" w:themeColor="text1"/>
          <w:shd w:val="clear" w:color="auto" w:fill="FFFFFF"/>
        </w:rPr>
      </w:pPr>
      <w:r w:rsidRPr="00B82460">
        <w:rPr>
          <w:rFonts w:ascii="Times New Roman" w:hAnsi="Times New Roman"/>
          <w:color w:val="000000" w:themeColor="text1"/>
          <w:sz w:val="24"/>
          <w:szCs w:val="24"/>
        </w:rPr>
        <w:t xml:space="preserve">3) </w:t>
      </w:r>
      <w:r w:rsidRPr="00B82460">
        <w:rPr>
          <w:rFonts w:ascii="Times New Roman" w:hAnsi="Times New Roman"/>
          <w:b/>
          <w:color w:val="000000" w:themeColor="text1"/>
          <w:sz w:val="24"/>
          <w:szCs w:val="24"/>
        </w:rPr>
        <w:t>Сертификат</w:t>
      </w:r>
      <w:r w:rsidRPr="00B82460">
        <w:rPr>
          <w:rFonts w:ascii="Times New Roman" w:hAnsi="Times New Roman"/>
          <w:color w:val="000000" w:themeColor="text1"/>
          <w:sz w:val="24"/>
          <w:szCs w:val="24"/>
        </w:rPr>
        <w:t xml:space="preserve"> – документ, подтверждающий работу риэлторской организации в соответствии с национальным стандартом профессиональной деятельности, а также наличие в штате организации аттестованных специалистов по операциям с недвижимостью.</w:t>
      </w:r>
      <w:r w:rsidR="00AF5A41" w:rsidRPr="00B82460">
        <w:rPr>
          <w:rFonts w:ascii="Arial Unicode MS" w:eastAsia="Arial Unicode MS" w:hAnsi="Arial Unicode MS" w:cs="Arial Unicode MS"/>
          <w:color w:val="000000" w:themeColor="text1"/>
          <w:sz w:val="24"/>
          <w:szCs w:val="24"/>
        </w:rPr>
        <w:br/>
      </w:r>
    </w:p>
    <w:p w14:paraId="6B203AF4" w14:textId="518D8627" w:rsidR="005B4DE9" w:rsidRPr="00B82460" w:rsidRDefault="005B4DE9">
      <w:pPr>
        <w:pStyle w:val="a6"/>
        <w:tabs>
          <w:tab w:val="left" w:pos="851"/>
        </w:tabs>
        <w:spacing w:after="120" w:line="240" w:lineRule="auto"/>
        <w:ind w:left="567"/>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4</w:t>
      </w:r>
      <w:r w:rsidR="00AF5A41" w:rsidRPr="00B82460">
        <w:rPr>
          <w:rFonts w:ascii="Times New Roman" w:hAnsi="Times New Roman"/>
          <w:color w:val="000000" w:themeColor="text1"/>
          <w:sz w:val="24"/>
          <w:szCs w:val="24"/>
        </w:rPr>
        <w:t xml:space="preserve">)  </w:t>
      </w:r>
      <w:r w:rsidR="00AF5A41" w:rsidRPr="00B82460">
        <w:rPr>
          <w:rFonts w:ascii="Times New Roman" w:hAnsi="Times New Roman"/>
          <w:b/>
          <w:bCs/>
          <w:color w:val="000000" w:themeColor="text1"/>
          <w:sz w:val="24"/>
          <w:szCs w:val="24"/>
        </w:rPr>
        <w:t xml:space="preserve">Специалист по </w:t>
      </w:r>
      <w:r w:rsidR="00DA0BB8" w:rsidRPr="00B82460">
        <w:rPr>
          <w:rFonts w:ascii="Times New Roman" w:hAnsi="Times New Roman"/>
          <w:b/>
          <w:bCs/>
          <w:color w:val="000000" w:themeColor="text1"/>
          <w:sz w:val="24"/>
          <w:szCs w:val="24"/>
        </w:rPr>
        <w:t>операциям с недвижимостью</w:t>
      </w:r>
      <w:r w:rsidR="00AF5A41" w:rsidRPr="00B82460">
        <w:rPr>
          <w:rFonts w:ascii="Times New Roman" w:hAnsi="Times New Roman"/>
          <w:color w:val="000000" w:themeColor="text1"/>
          <w:sz w:val="24"/>
          <w:szCs w:val="24"/>
        </w:rPr>
        <w:t xml:space="preserve"> - риэлтор и агент по операциям с недвижимостью;</w:t>
      </w:r>
      <w:r w:rsidR="00AF5A41" w:rsidRPr="00B82460">
        <w:rPr>
          <w:rFonts w:ascii="Arial Unicode MS" w:eastAsia="Arial Unicode MS" w:hAnsi="Arial Unicode MS" w:cs="Arial Unicode MS"/>
          <w:color w:val="000000" w:themeColor="text1"/>
          <w:sz w:val="24"/>
          <w:szCs w:val="24"/>
        </w:rPr>
        <w:br/>
      </w:r>
      <w:r w:rsidR="00AF5A41" w:rsidRPr="00B82460">
        <w:rPr>
          <w:rFonts w:ascii="Arial Unicode MS" w:eastAsia="Arial Unicode MS" w:hAnsi="Arial Unicode MS" w:cs="Arial Unicode MS"/>
          <w:color w:val="000000" w:themeColor="text1"/>
          <w:sz w:val="24"/>
          <w:szCs w:val="24"/>
        </w:rPr>
        <w:br/>
      </w:r>
      <w:r w:rsidRPr="00B82460">
        <w:rPr>
          <w:rFonts w:ascii="Times New Roman" w:hAnsi="Times New Roman"/>
          <w:color w:val="000000" w:themeColor="text1"/>
          <w:sz w:val="24"/>
          <w:szCs w:val="24"/>
        </w:rPr>
        <w:t>5</w:t>
      </w:r>
      <w:r w:rsidR="00AF5A41" w:rsidRPr="00B82460">
        <w:rPr>
          <w:rFonts w:ascii="Times New Roman" w:hAnsi="Times New Roman"/>
          <w:color w:val="000000" w:themeColor="text1"/>
          <w:sz w:val="24"/>
          <w:szCs w:val="24"/>
        </w:rPr>
        <w:t xml:space="preserve">)  </w:t>
      </w:r>
      <w:r w:rsidR="00AF5A41" w:rsidRPr="00B82460">
        <w:rPr>
          <w:rFonts w:ascii="Times New Roman" w:hAnsi="Times New Roman"/>
          <w:b/>
          <w:bCs/>
          <w:color w:val="000000" w:themeColor="text1"/>
          <w:sz w:val="24"/>
          <w:szCs w:val="24"/>
        </w:rPr>
        <w:t>Риэлтор</w:t>
      </w:r>
      <w:r w:rsidR="00AF5A41" w:rsidRPr="00B82460">
        <w:rPr>
          <w:rFonts w:ascii="Times New Roman" w:hAnsi="Times New Roman"/>
          <w:color w:val="000000" w:themeColor="text1"/>
          <w:sz w:val="24"/>
          <w:szCs w:val="24"/>
        </w:rPr>
        <w:t xml:space="preserve"> - работник риэлторской организации, имеющий свидетельство об аттестации риэлтора, выданное в установленном законодательством порядке, и оказывающий от имени организации все риэлторские услуги, с правом подписания договора с заинтересованными лицами</w:t>
      </w:r>
      <w:r w:rsidRPr="00B82460">
        <w:rPr>
          <w:rFonts w:ascii="Times New Roman" w:hAnsi="Times New Roman"/>
          <w:color w:val="000000" w:themeColor="text1"/>
          <w:sz w:val="24"/>
          <w:szCs w:val="24"/>
        </w:rPr>
        <w:t>.</w:t>
      </w:r>
    </w:p>
    <w:p w14:paraId="2E88E087" w14:textId="34D743D5" w:rsidR="00D72175" w:rsidRPr="00B82460" w:rsidRDefault="005B4DE9">
      <w:pPr>
        <w:pStyle w:val="a6"/>
        <w:tabs>
          <w:tab w:val="left" w:pos="851"/>
        </w:tabs>
        <w:spacing w:after="120" w:line="240" w:lineRule="auto"/>
        <w:ind w:left="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6) </w:t>
      </w:r>
      <w:r w:rsidRPr="00B82460">
        <w:rPr>
          <w:rFonts w:ascii="Times New Roman" w:hAnsi="Times New Roman"/>
          <w:b/>
          <w:color w:val="000000" w:themeColor="text1"/>
          <w:sz w:val="24"/>
          <w:szCs w:val="24"/>
        </w:rPr>
        <w:t>Аттестат</w:t>
      </w:r>
      <w:r w:rsidRPr="00B82460">
        <w:rPr>
          <w:rFonts w:ascii="Times New Roman" w:hAnsi="Times New Roman"/>
          <w:color w:val="000000" w:themeColor="text1"/>
          <w:sz w:val="24"/>
          <w:szCs w:val="24"/>
        </w:rPr>
        <w:t xml:space="preserve"> – документ, подтверждающий обладание специалистом достаточными знаниями в области законодательства, технологий оказания риэлторских услуг, маркетинге, менеджменте и этических норм профессии.</w:t>
      </w:r>
      <w:r w:rsidR="00AF5A41" w:rsidRPr="00B82460">
        <w:rPr>
          <w:rFonts w:ascii="Arial Unicode MS" w:eastAsia="Arial Unicode MS" w:hAnsi="Arial Unicode MS" w:cs="Arial Unicode MS"/>
          <w:color w:val="000000" w:themeColor="text1"/>
          <w:sz w:val="24"/>
          <w:szCs w:val="24"/>
        </w:rPr>
        <w:br/>
      </w:r>
      <w:r w:rsidR="00AF5A41" w:rsidRPr="00B82460">
        <w:rPr>
          <w:rFonts w:ascii="Arial Unicode MS" w:eastAsia="Arial Unicode MS" w:hAnsi="Arial Unicode MS" w:cs="Arial Unicode MS"/>
          <w:color w:val="000000" w:themeColor="text1"/>
          <w:sz w:val="24"/>
          <w:szCs w:val="24"/>
        </w:rPr>
        <w:br/>
      </w:r>
      <w:r w:rsidR="00D851A1" w:rsidRPr="00B82460">
        <w:rPr>
          <w:rFonts w:ascii="Times New Roman" w:hAnsi="Times New Roman"/>
          <w:color w:val="000000" w:themeColor="text1"/>
          <w:sz w:val="24"/>
          <w:szCs w:val="24"/>
        </w:rPr>
        <w:t>7</w:t>
      </w:r>
      <w:r w:rsidR="00AF5A41" w:rsidRPr="00B82460">
        <w:rPr>
          <w:rFonts w:ascii="Times New Roman" w:hAnsi="Times New Roman"/>
          <w:color w:val="000000" w:themeColor="text1"/>
          <w:sz w:val="24"/>
          <w:szCs w:val="24"/>
        </w:rPr>
        <w:t xml:space="preserve">)  </w:t>
      </w:r>
      <w:r w:rsidR="00AF5A41" w:rsidRPr="00B82460">
        <w:rPr>
          <w:rFonts w:ascii="Times New Roman" w:hAnsi="Times New Roman"/>
          <w:b/>
          <w:bCs/>
          <w:color w:val="000000" w:themeColor="text1"/>
          <w:sz w:val="24"/>
          <w:szCs w:val="24"/>
        </w:rPr>
        <w:t>Агент по операциям с недвижимостью</w:t>
      </w:r>
      <w:r w:rsidR="00AF5A41" w:rsidRPr="00B82460">
        <w:rPr>
          <w:rFonts w:ascii="Times New Roman" w:hAnsi="Times New Roman"/>
          <w:color w:val="000000" w:themeColor="text1"/>
          <w:sz w:val="24"/>
          <w:szCs w:val="24"/>
        </w:rPr>
        <w:t xml:space="preserve"> - работник риэлторской организации, не имеющий свидетельства об аттестации риэлтора, оказывающий от имени организации отдельные риэлторские услуги;</w:t>
      </w:r>
      <w:r w:rsidR="00AF5A41" w:rsidRPr="00B82460">
        <w:rPr>
          <w:rFonts w:ascii="Arial Unicode MS" w:eastAsia="Arial Unicode MS" w:hAnsi="Arial Unicode MS" w:cs="Arial Unicode MS"/>
          <w:color w:val="000000" w:themeColor="text1"/>
          <w:sz w:val="24"/>
          <w:szCs w:val="24"/>
        </w:rPr>
        <w:br/>
      </w:r>
    </w:p>
    <w:p w14:paraId="541A68D1" w14:textId="41520909" w:rsidR="00D72175" w:rsidRPr="00B82460" w:rsidRDefault="00D851A1">
      <w:pPr>
        <w:pStyle w:val="a6"/>
        <w:tabs>
          <w:tab w:val="left" w:pos="851"/>
        </w:tabs>
        <w:spacing w:after="120" w:line="240" w:lineRule="auto"/>
        <w:ind w:left="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8</w:t>
      </w:r>
      <w:r w:rsidR="00AF5A41" w:rsidRPr="00B82460">
        <w:rPr>
          <w:rFonts w:ascii="Times New Roman" w:hAnsi="Times New Roman"/>
          <w:color w:val="000000" w:themeColor="text1"/>
          <w:sz w:val="24"/>
          <w:szCs w:val="24"/>
        </w:rPr>
        <w:t xml:space="preserve">)  </w:t>
      </w:r>
      <w:r w:rsidR="00AF5A41" w:rsidRPr="00B82460">
        <w:rPr>
          <w:rFonts w:ascii="Times New Roman" w:hAnsi="Times New Roman"/>
          <w:b/>
          <w:bCs/>
          <w:color w:val="000000" w:themeColor="text1"/>
          <w:sz w:val="24"/>
          <w:szCs w:val="24"/>
        </w:rPr>
        <w:t>Потребитель риэлторских услуг</w:t>
      </w:r>
      <w:r w:rsidR="00AF5A41" w:rsidRPr="00B82460">
        <w:rPr>
          <w:rFonts w:ascii="Times New Roman" w:hAnsi="Times New Roman"/>
          <w:color w:val="000000" w:themeColor="text1"/>
          <w:sz w:val="24"/>
          <w:szCs w:val="24"/>
        </w:rPr>
        <w:t xml:space="preserve"> - юридическое или физическое лицо, которое имеет намерение обратиться за оказанием риэлторских услуг, либо которому риэлторская организация оказывает риэлторские услуги (далее – потребитель услуг).</w:t>
      </w:r>
      <w:r w:rsidR="00AF5A41" w:rsidRPr="00B82460">
        <w:rPr>
          <w:rFonts w:ascii="Arial Unicode MS" w:eastAsia="Arial Unicode MS" w:hAnsi="Arial Unicode MS" w:cs="Arial Unicode MS"/>
          <w:color w:val="000000" w:themeColor="text1"/>
          <w:sz w:val="24"/>
          <w:szCs w:val="24"/>
        </w:rPr>
        <w:br/>
      </w:r>
    </w:p>
    <w:p w14:paraId="14340899"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rPr>
      </w:pPr>
      <w:r w:rsidRPr="00B82460">
        <w:rPr>
          <w:rFonts w:ascii="Times New Roman" w:hAnsi="Times New Roman"/>
          <w:b/>
          <w:bCs/>
          <w:color w:val="000000" w:themeColor="text1"/>
          <w:sz w:val="24"/>
          <w:szCs w:val="24"/>
        </w:rPr>
        <w:t>Статья 3. Законодательство о риэлторской деятельности</w:t>
      </w:r>
    </w:p>
    <w:p w14:paraId="2B3A93ED"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1. Риэлторская деятельность осуществляется в соответствии с Гражданским кодексом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риэлторской деятельности.</w:t>
      </w:r>
    </w:p>
    <w:p w14:paraId="72E95589" w14:textId="03318321" w:rsidR="00441E60" w:rsidRPr="00B82460" w:rsidRDefault="00AF5A41">
      <w:pPr>
        <w:spacing w:after="120" w:line="240" w:lineRule="auto"/>
        <w:ind w:firstLine="567"/>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lastRenderedPageBreak/>
        <w:t>2. Риэлторская деятельность допускается только при наличии выданного специального разрешения (сертификата) на осуществление деятельности по оказанию риэлторских услуг.</w:t>
      </w:r>
    </w:p>
    <w:p w14:paraId="010D36CD"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3. Если международным договором Российской Федерации, содержащим положения, касающиеся порядка осуществления риэлторской деятельности, установлены иные правила и нормы, чем предусмотренные настоящим Федеральным законом и принятыми в соответствии с ним нормативными правовыми актами, то применяются правила и нормы международных договоров Российской Федерации.</w:t>
      </w:r>
    </w:p>
    <w:p w14:paraId="72FC0E4B"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4. К отношениям, связанным с приобретением, прекращением статуса саморегулируемых организаций риэлторов,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 315-ФЗ «О саморегулируемых организациях» (далее − Федеральный закон «О саморегулируемых организациях»), если данные отношения не урегулированы настоящим Федеральным законом.</w:t>
      </w:r>
    </w:p>
    <w:p w14:paraId="4ABD44F2"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rPr>
      </w:pPr>
      <w:r w:rsidRPr="00B82460">
        <w:rPr>
          <w:rFonts w:ascii="Times New Roman" w:hAnsi="Times New Roman"/>
          <w:b/>
          <w:bCs/>
          <w:color w:val="000000" w:themeColor="text1"/>
          <w:sz w:val="24"/>
          <w:szCs w:val="24"/>
        </w:rPr>
        <w:t>Статья 4. Риэлторская деятельность</w:t>
      </w:r>
    </w:p>
    <w:p w14:paraId="5A0AE695"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1. Риэлторской деятельностью является предпринимательская деятельность юридических лиц и индивидуальных предпринимателей, осуществляемая за счет и в интересах физических и юридических лиц (потребителей риэлторских услуг) и связанная с изменением, установлением или прекращением их прав на недвижимое имущество, а также отдельных институтов распоряжения недвижимым имуществом, в том числе организация и осуществление расчетов по операциям с недвижимым имуществом.</w:t>
      </w:r>
    </w:p>
    <w:p w14:paraId="6F3CC6D4" w14:textId="1D8028D6"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2. Риэлторская деятельность может осуществляться только субъектами </w:t>
      </w:r>
      <w:r w:rsidR="0010632E" w:rsidRPr="00B82460">
        <w:rPr>
          <w:rFonts w:ascii="Times New Roman" w:hAnsi="Times New Roman"/>
          <w:color w:val="000000" w:themeColor="text1"/>
          <w:sz w:val="24"/>
          <w:szCs w:val="24"/>
        </w:rPr>
        <w:t xml:space="preserve">предпринимательской </w:t>
      </w:r>
      <w:r w:rsidRPr="00B82460">
        <w:rPr>
          <w:rFonts w:ascii="Times New Roman" w:hAnsi="Times New Roman"/>
          <w:color w:val="000000" w:themeColor="text1"/>
          <w:sz w:val="24"/>
          <w:szCs w:val="24"/>
        </w:rPr>
        <w:t>деятельности.</w:t>
      </w:r>
    </w:p>
    <w:p w14:paraId="09A4B804" w14:textId="77777777" w:rsidR="00D72175" w:rsidRPr="00B82460" w:rsidRDefault="00D72175">
      <w:pPr>
        <w:spacing w:after="120" w:line="240" w:lineRule="auto"/>
        <w:ind w:firstLine="567"/>
        <w:jc w:val="both"/>
        <w:rPr>
          <w:rFonts w:ascii="Times New Roman" w:eastAsia="Times New Roman" w:hAnsi="Times New Roman" w:cs="Times New Roman"/>
          <w:color w:val="000000" w:themeColor="text1"/>
          <w:sz w:val="24"/>
          <w:szCs w:val="24"/>
          <w:shd w:val="clear" w:color="auto" w:fill="FFFF00"/>
        </w:rPr>
      </w:pPr>
    </w:p>
    <w:p w14:paraId="0F3434D1"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color w:val="000000" w:themeColor="text1"/>
          <w:sz w:val="24"/>
          <w:szCs w:val="24"/>
        </w:rPr>
      </w:pPr>
      <w:r w:rsidRPr="00B82460">
        <w:rPr>
          <w:rFonts w:ascii="Times New Roman" w:hAnsi="Times New Roman"/>
          <w:b/>
          <w:bCs/>
          <w:color w:val="000000" w:themeColor="text1"/>
          <w:sz w:val="24"/>
          <w:szCs w:val="24"/>
        </w:rPr>
        <w:t>Статья 5. Субъекты риэлторской деятельности</w:t>
      </w:r>
    </w:p>
    <w:p w14:paraId="60DAF4B7" w14:textId="3FE098F5"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1. Субъектами риэлторской деятельности в соответствии с настоящим Федеральным законом признаются юридические лица, созданные в любой из организационно-правовых форм, предусмотренных законодательством Российской Федерации для коммерческих организаций, и индивидуальные предприниматели, соответствующие требованиям, установленным в статье 6 настоящего Федерального закона.</w:t>
      </w:r>
    </w:p>
    <w:p w14:paraId="4AEAF290"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2. Лица, указанные в части 1 настоящей статьи, приобретают право осуществлять риэлторскую деятельность с даты внесения сведений о них в реестр членов саморегулируемой организации лиц, осуществляющих риэлторскую деятельность, членом которой они являются. </w:t>
      </w:r>
    </w:p>
    <w:p w14:paraId="66B4913A" w14:textId="1497FDEC" w:rsidR="00D72175" w:rsidRPr="00B82460" w:rsidRDefault="00AF5A41" w:rsidP="005C26E0">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3. Лица, не соответствующие требованиям к субъектам риэлторской деятельности, установленным настоящим Федеральным законом, не вправе оказывать риэлторские услуги</w:t>
      </w:r>
      <w:r w:rsidR="005C26E0" w:rsidRPr="00B82460">
        <w:rPr>
          <w:rFonts w:ascii="Times New Roman" w:hAnsi="Times New Roman"/>
          <w:color w:val="000000" w:themeColor="text1"/>
          <w:sz w:val="24"/>
          <w:szCs w:val="24"/>
        </w:rPr>
        <w:t xml:space="preserve">, а также </w:t>
      </w:r>
      <w:r w:rsidR="005C26E0" w:rsidRPr="00B82460" w:rsidDel="005C26E0">
        <w:rPr>
          <w:rFonts w:ascii="Verdana" w:hAnsi="Verdana"/>
          <w:color w:val="000000" w:themeColor="text1"/>
          <w:sz w:val="17"/>
          <w:szCs w:val="17"/>
        </w:rPr>
        <w:t xml:space="preserve"> </w:t>
      </w:r>
      <w:r w:rsidRPr="00B82460">
        <w:rPr>
          <w:rFonts w:ascii="Times New Roman" w:hAnsi="Times New Roman"/>
          <w:color w:val="000000" w:themeColor="text1"/>
          <w:sz w:val="24"/>
          <w:szCs w:val="24"/>
        </w:rPr>
        <w:t xml:space="preserve"> использовать в своем наименовании слова «риэлтор», «риэлторская организация», «риэлторская деятельность», «риэлторские услуги» и производные от них слова и словосочетания.</w:t>
      </w:r>
    </w:p>
    <w:p w14:paraId="38345582" w14:textId="77777777" w:rsidR="00D72175" w:rsidRPr="00B82460" w:rsidRDefault="00D72175">
      <w:pPr>
        <w:spacing w:after="120" w:line="240" w:lineRule="auto"/>
        <w:ind w:firstLine="567"/>
        <w:rPr>
          <w:rFonts w:ascii="Times New Roman" w:eastAsia="Times New Roman" w:hAnsi="Times New Roman" w:cs="Times New Roman"/>
          <w:color w:val="000000" w:themeColor="text1"/>
          <w:sz w:val="24"/>
          <w:szCs w:val="24"/>
        </w:rPr>
      </w:pPr>
    </w:p>
    <w:p w14:paraId="4AC1243B"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rPr>
      </w:pPr>
      <w:r w:rsidRPr="00B82460">
        <w:rPr>
          <w:rFonts w:ascii="Times New Roman" w:hAnsi="Times New Roman"/>
          <w:b/>
          <w:bCs/>
          <w:color w:val="000000" w:themeColor="text1"/>
          <w:sz w:val="24"/>
          <w:szCs w:val="24"/>
        </w:rPr>
        <w:t>Статья 6. Риэлтор</w:t>
      </w:r>
    </w:p>
    <w:p w14:paraId="6E97DAA0"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lastRenderedPageBreak/>
        <w:t>1. Риэлтором может быть физическое лицо, имеющее высшее образование, прошедшее аттестацию профессиональной квалификации в порядке, установленном настоящим Федеральным законом.</w:t>
      </w:r>
    </w:p>
    <w:p w14:paraId="52AB1B3E" w14:textId="2B2A2CB4"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2. Риэлтором не может быть лицо, имеющее непогашенную или неснятую судимость.</w:t>
      </w:r>
    </w:p>
    <w:p w14:paraId="094101C1"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3. Риэлтор вправе осуществлять риэлторскую деятельность на основании трудового договора с риэлторской организацией или в качестве индивидуального предпринимателя.</w:t>
      </w:r>
    </w:p>
    <w:p w14:paraId="1DECEFA1" w14:textId="10E706C9"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4. Риэлтору запрещается заключать трудовой договор с несколькими риэлторскими организациями (за исключением аффилированных организаций, филиалов или  подразделений), а также работать на основании трудового договора в риэлторской организации, одновременно осуществляя риэлторскую деятельность </w:t>
      </w:r>
      <w:r w:rsidR="0014215D" w:rsidRPr="00B82460">
        <w:rPr>
          <w:rFonts w:ascii="Times New Roman" w:hAnsi="Times New Roman"/>
          <w:color w:val="000000" w:themeColor="text1"/>
          <w:sz w:val="24"/>
          <w:szCs w:val="24"/>
        </w:rPr>
        <w:t>в качестве индивидуального предпринимателя</w:t>
      </w:r>
      <w:r w:rsidRPr="00B82460">
        <w:rPr>
          <w:rFonts w:ascii="Times New Roman" w:hAnsi="Times New Roman"/>
          <w:color w:val="000000" w:themeColor="text1"/>
          <w:sz w:val="24"/>
          <w:szCs w:val="24"/>
        </w:rPr>
        <w:t>.</w:t>
      </w:r>
    </w:p>
    <w:p w14:paraId="25B1B4E7" w14:textId="77777777" w:rsidR="00D72175" w:rsidRPr="00B82460" w:rsidRDefault="00D72175">
      <w:pPr>
        <w:shd w:val="clear" w:color="auto" w:fill="FFFFFF"/>
        <w:spacing w:after="0" w:line="240" w:lineRule="atLeast"/>
        <w:rPr>
          <w:rFonts w:ascii="Times New Roman" w:eastAsia="Times New Roman" w:hAnsi="Times New Roman" w:cs="Times New Roman"/>
          <w:b/>
          <w:bCs/>
          <w:color w:val="000000" w:themeColor="text1"/>
          <w:sz w:val="24"/>
          <w:szCs w:val="24"/>
        </w:rPr>
      </w:pPr>
    </w:p>
    <w:p w14:paraId="2D75CB59" w14:textId="77777777" w:rsidR="00D72175" w:rsidRPr="00B82460" w:rsidRDefault="00AF5A41">
      <w:pPr>
        <w:shd w:val="clear" w:color="auto" w:fill="FFFFFF"/>
        <w:spacing w:after="0" w:line="240" w:lineRule="atLeast"/>
        <w:jc w:val="center"/>
        <w:rPr>
          <w:rFonts w:ascii="Times New Roman" w:eastAsia="Times New Roman" w:hAnsi="Times New Roman" w:cs="Times New Roman"/>
          <w:b/>
          <w:bCs/>
          <w:color w:val="000000" w:themeColor="text1"/>
          <w:sz w:val="24"/>
          <w:szCs w:val="24"/>
        </w:rPr>
      </w:pPr>
      <w:r w:rsidRPr="00B82460">
        <w:rPr>
          <w:rFonts w:ascii="Times New Roman" w:hAnsi="Times New Roman"/>
          <w:b/>
          <w:bCs/>
          <w:color w:val="000000" w:themeColor="text1"/>
          <w:sz w:val="24"/>
          <w:szCs w:val="24"/>
        </w:rPr>
        <w:t>Глава 2. ПОРЯДОК ОСУЩЕСТВЛЕНИЯ РИЕЛТОРСКОЙ ДЕЯТЕЛЬНОСТИ</w:t>
      </w:r>
    </w:p>
    <w:p w14:paraId="1B06EF79"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shd w:val="clear" w:color="auto" w:fill="FFFFFF"/>
        </w:rPr>
      </w:pPr>
      <w:r w:rsidRPr="00B82460">
        <w:rPr>
          <w:rFonts w:ascii="Times New Roman" w:hAnsi="Times New Roman"/>
          <w:b/>
          <w:bCs/>
          <w:color w:val="000000" w:themeColor="text1"/>
          <w:sz w:val="24"/>
          <w:szCs w:val="24"/>
          <w:shd w:val="clear" w:color="auto" w:fill="FFFFFF"/>
        </w:rPr>
        <w:t xml:space="preserve">Статья 7. </w:t>
      </w:r>
      <w:r w:rsidRPr="00B82460">
        <w:rPr>
          <w:rFonts w:ascii="Times New Roman" w:hAnsi="Times New Roman"/>
          <w:b/>
          <w:bCs/>
          <w:color w:val="000000" w:themeColor="text1"/>
          <w:sz w:val="24"/>
          <w:szCs w:val="24"/>
        </w:rPr>
        <w:t>Риэлторские услуги</w:t>
      </w:r>
    </w:p>
    <w:p w14:paraId="741DBC23" w14:textId="09FC104F"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1. Риэлторская деятельность может осуществляться путем предоставления следующих услуг:</w:t>
      </w:r>
    </w:p>
    <w:p w14:paraId="33C779FC" w14:textId="7D0F90DC"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продаж</w:t>
      </w:r>
      <w:r w:rsidR="00F75123" w:rsidRPr="00B82460">
        <w:rPr>
          <w:rFonts w:ascii="Times New Roman" w:hAnsi="Times New Roman"/>
          <w:color w:val="000000" w:themeColor="text1"/>
          <w:sz w:val="24"/>
          <w:szCs w:val="24"/>
        </w:rPr>
        <w:t>а</w:t>
      </w:r>
      <w:r w:rsidRPr="00B82460">
        <w:rPr>
          <w:rFonts w:ascii="Times New Roman" w:hAnsi="Times New Roman"/>
          <w:color w:val="000000" w:themeColor="text1"/>
          <w:sz w:val="24"/>
          <w:szCs w:val="24"/>
        </w:rPr>
        <w:t xml:space="preserve"> или </w:t>
      </w:r>
      <w:r w:rsidR="00F75123" w:rsidRPr="00B82460">
        <w:rPr>
          <w:rFonts w:ascii="Times New Roman" w:hAnsi="Times New Roman"/>
          <w:color w:val="000000" w:themeColor="text1"/>
          <w:sz w:val="24"/>
          <w:szCs w:val="24"/>
        </w:rPr>
        <w:t xml:space="preserve">передача </w:t>
      </w:r>
      <w:r w:rsidRPr="00B82460">
        <w:rPr>
          <w:rFonts w:ascii="Times New Roman" w:hAnsi="Times New Roman"/>
          <w:color w:val="000000" w:themeColor="text1"/>
          <w:sz w:val="24"/>
          <w:szCs w:val="24"/>
        </w:rPr>
        <w:t>в аренду (наём) недвижимого имущества, которым потребитель имеет право распоряжаться на законном основании;</w:t>
      </w:r>
    </w:p>
    <w:p w14:paraId="069F8859" w14:textId="6DA3B3C8"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приобретени</w:t>
      </w:r>
      <w:r w:rsidR="00F75123" w:rsidRPr="00B82460">
        <w:rPr>
          <w:rFonts w:ascii="Times New Roman" w:hAnsi="Times New Roman"/>
          <w:color w:val="000000" w:themeColor="text1"/>
          <w:sz w:val="24"/>
          <w:szCs w:val="24"/>
        </w:rPr>
        <w:t>е</w:t>
      </w:r>
      <w:r w:rsidRPr="00B82460">
        <w:rPr>
          <w:rFonts w:ascii="Times New Roman" w:hAnsi="Times New Roman"/>
          <w:color w:val="000000" w:themeColor="text1"/>
          <w:sz w:val="24"/>
          <w:szCs w:val="24"/>
        </w:rPr>
        <w:t xml:space="preserve"> в собственность или в пользование потребителя принадлежащего третьим лицам недвижимого имущества;</w:t>
      </w:r>
    </w:p>
    <w:p w14:paraId="313E82F8" w14:textId="55C1A9D7"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управлени</w:t>
      </w:r>
      <w:r w:rsidR="00F75123" w:rsidRPr="00B82460">
        <w:rPr>
          <w:rFonts w:ascii="Times New Roman" w:hAnsi="Times New Roman"/>
          <w:color w:val="000000" w:themeColor="text1"/>
          <w:sz w:val="24"/>
          <w:szCs w:val="24"/>
        </w:rPr>
        <w:t>е</w:t>
      </w:r>
      <w:r w:rsidRPr="00B82460">
        <w:rPr>
          <w:rFonts w:ascii="Times New Roman" w:hAnsi="Times New Roman"/>
          <w:color w:val="000000" w:themeColor="text1"/>
          <w:sz w:val="24"/>
          <w:szCs w:val="24"/>
        </w:rPr>
        <w:t xml:space="preserve"> принадлежащим потребителю недвижимым имуществом;</w:t>
      </w:r>
    </w:p>
    <w:p w14:paraId="46332641" w14:textId="019D8AF4"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консультационные услуги, услуги по изучению конъюнктуры рынка, иные услуги, сопутствующие гражданскому обороту недвижимого имущества</w:t>
      </w:r>
      <w:r w:rsidR="00317E14" w:rsidRPr="00B82460">
        <w:rPr>
          <w:rFonts w:ascii="Times New Roman" w:hAnsi="Times New Roman"/>
          <w:color w:val="000000" w:themeColor="text1"/>
          <w:sz w:val="24"/>
          <w:szCs w:val="24"/>
        </w:rPr>
        <w:t>;</w:t>
      </w:r>
    </w:p>
    <w:p w14:paraId="334F745D" w14:textId="77777777"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посреднические, юридические или консультационные услуги по сделкам с объектами недвижимости;</w:t>
      </w:r>
    </w:p>
    <w:p w14:paraId="0A2FEB15" w14:textId="77777777"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представление информации о спросе и предложении на объекты недвижимости;</w:t>
      </w:r>
    </w:p>
    <w:p w14:paraId="6B5A2931" w14:textId="77777777"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подбор вариантов сделки с объектом недвижимости, сделки с участием (в том числе долевым) в строительстве объекта недвижимости;</w:t>
      </w:r>
    </w:p>
    <w:p w14:paraId="7CEB2F37" w14:textId="77777777" w:rsidR="00D72175" w:rsidRPr="00B82460" w:rsidRDefault="00AF5A41">
      <w:pPr>
        <w:pStyle w:val="a6"/>
        <w:numPr>
          <w:ilvl w:val="0"/>
          <w:numId w:val="4"/>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организация и проведение согласования условий предстоящей сделки;</w:t>
      </w:r>
    </w:p>
    <w:p w14:paraId="5CB6F3B9"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2. Содержанием риэлторской услуги является:</w:t>
      </w:r>
    </w:p>
    <w:p w14:paraId="71B0D912"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изучение и анализ конъюнктуры рынка недвижимости, определение рекомендуемой цены недвижимого имущества;</w:t>
      </w:r>
    </w:p>
    <w:p w14:paraId="288471B7"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обеспечение сохранности документов, полученных от потребителя для подготовки сделки;</w:t>
      </w:r>
    </w:p>
    <w:p w14:paraId="7C0B3BCA"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обеспечение защиты интересов потребителей путем разъяснения прав и обязанностей, а также правовых последствий сделок с недвижимым имуществом;</w:t>
      </w:r>
    </w:p>
    <w:p w14:paraId="5601AB11"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рекламирование недвижимого имущества как товара на условиях, предусмотренных заключенным договором на оказание риэлторских услуг;</w:t>
      </w:r>
    </w:p>
    <w:p w14:paraId="190CA097"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подбор объектов недвижимости, удовлетворяющих критериям, установленным потребителем;</w:t>
      </w:r>
    </w:p>
    <w:p w14:paraId="14798C89"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получение от органов государственной регистрации прав на недвижимое имущество, других государственных, муниципальных и иных органов необходимой информации о недвижимом имуществе и правах на него;</w:t>
      </w:r>
    </w:p>
    <w:p w14:paraId="161128C8"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экспертная оценка содержания правоустанавливающих и иных документов, необходимых для совершения сделок с недвижимым имуществом и выдача рекомендаций по доведению их до требований, установленных законодательством;</w:t>
      </w:r>
    </w:p>
    <w:p w14:paraId="2B563F4C"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доведение до потребителя ставшей известной риэлтору информации, которая может существенно (в пределах задания, установленного договором на оказание риэлторских услуг) повлиять на решение потребителя о совершении сделки с недвижимым имуществом;</w:t>
      </w:r>
    </w:p>
    <w:p w14:paraId="26C71AC1" w14:textId="77777777"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организация и осуществление деловых контактов и переговоров с третьими лицами с учетом условий, предусмотренных заключенными договорами на оказание риэлторских услуг;</w:t>
      </w:r>
    </w:p>
    <w:p w14:paraId="3F5A3747" w14:textId="1CEB054E" w:rsidR="00D72175" w:rsidRPr="00B82460" w:rsidRDefault="00AF5A41">
      <w:pPr>
        <w:pStyle w:val="a6"/>
        <w:numPr>
          <w:ilvl w:val="0"/>
          <w:numId w:val="6"/>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rPr>
        <w:t>составление договоров отчуждения недвижимого имущества, необходимых соглашений, дополнений, актов и иных документов, необходимых для заключения данных договоров</w:t>
      </w:r>
      <w:r w:rsidR="009C42FE" w:rsidRPr="00B82460">
        <w:rPr>
          <w:rFonts w:ascii="Times New Roman" w:hAnsi="Times New Roman"/>
          <w:color w:val="000000" w:themeColor="text1"/>
          <w:sz w:val="24"/>
          <w:szCs w:val="24"/>
        </w:rPr>
        <w:t xml:space="preserve">, за исключением случаев, </w:t>
      </w:r>
      <w:r w:rsidR="00136675" w:rsidRPr="00B82460">
        <w:rPr>
          <w:rFonts w:ascii="Times New Roman" w:hAnsi="Times New Roman"/>
          <w:color w:val="000000" w:themeColor="text1"/>
          <w:sz w:val="24"/>
          <w:szCs w:val="24"/>
        </w:rPr>
        <w:t>если</w:t>
      </w:r>
      <w:r w:rsidR="009C42FE" w:rsidRPr="00B82460">
        <w:rPr>
          <w:rFonts w:ascii="Times New Roman" w:hAnsi="Times New Roman"/>
          <w:color w:val="000000" w:themeColor="text1"/>
          <w:sz w:val="24"/>
          <w:szCs w:val="24"/>
        </w:rPr>
        <w:t xml:space="preserve"> указанные услуги </w:t>
      </w:r>
      <w:r w:rsidR="00136675" w:rsidRPr="00B82460">
        <w:rPr>
          <w:rFonts w:ascii="Times New Roman" w:hAnsi="Times New Roman"/>
          <w:color w:val="000000" w:themeColor="text1"/>
          <w:sz w:val="24"/>
          <w:szCs w:val="24"/>
        </w:rPr>
        <w:t xml:space="preserve">в соответствии с законодательством о нотариате </w:t>
      </w:r>
      <w:r w:rsidR="009C42FE" w:rsidRPr="00B82460">
        <w:rPr>
          <w:rFonts w:ascii="Times New Roman" w:hAnsi="Times New Roman"/>
          <w:color w:val="000000" w:themeColor="text1"/>
          <w:sz w:val="24"/>
          <w:szCs w:val="24"/>
        </w:rPr>
        <w:t>оказываются нотариусом</w:t>
      </w:r>
      <w:r w:rsidRPr="00B82460">
        <w:rPr>
          <w:rFonts w:ascii="Times New Roman" w:hAnsi="Times New Roman"/>
          <w:color w:val="000000" w:themeColor="text1"/>
          <w:sz w:val="24"/>
          <w:szCs w:val="24"/>
        </w:rPr>
        <w:t>;</w:t>
      </w:r>
    </w:p>
    <w:p w14:paraId="565298F4" w14:textId="620C8EDC" w:rsidR="009C42FE" w:rsidRPr="00B82460" w:rsidRDefault="00AF5A41">
      <w:pPr>
        <w:pStyle w:val="a6"/>
        <w:numPr>
          <w:ilvl w:val="0"/>
          <w:numId w:val="6"/>
        </w:numPr>
        <w:spacing w:before="240" w:after="120" w:line="240" w:lineRule="auto"/>
        <w:jc w:val="both"/>
        <w:outlineLvl w:val="0"/>
        <w:rPr>
          <w:rFonts w:ascii="Times New Roman" w:hAnsi="Times New Roman"/>
          <w:color w:val="000000" w:themeColor="text1"/>
          <w:sz w:val="24"/>
          <w:szCs w:val="24"/>
        </w:rPr>
      </w:pPr>
      <w:r w:rsidRPr="00B82460">
        <w:rPr>
          <w:rFonts w:ascii="Times New Roman" w:hAnsi="Times New Roman"/>
          <w:color w:val="000000" w:themeColor="text1"/>
          <w:sz w:val="24"/>
          <w:szCs w:val="24"/>
        </w:rPr>
        <w:t>организация и проведение в порядке, установленном законодательством, безопасных расчетов по сделкам</w:t>
      </w:r>
      <w:r w:rsidR="009C42FE" w:rsidRPr="00B82460">
        <w:rPr>
          <w:rFonts w:ascii="Times New Roman" w:hAnsi="Times New Roman"/>
          <w:color w:val="000000" w:themeColor="text1"/>
          <w:sz w:val="24"/>
          <w:szCs w:val="24"/>
        </w:rPr>
        <w:t>;</w:t>
      </w:r>
    </w:p>
    <w:p w14:paraId="03077E7B" w14:textId="353B4FF8" w:rsidR="00D72175" w:rsidRPr="00B82460" w:rsidRDefault="00AF5A41">
      <w:pPr>
        <w:pStyle w:val="a6"/>
        <w:numPr>
          <w:ilvl w:val="0"/>
          <w:numId w:val="6"/>
        </w:numPr>
        <w:spacing w:before="240" w:after="120" w:line="240" w:lineRule="auto"/>
        <w:jc w:val="both"/>
        <w:outlineLvl w:val="0"/>
        <w:rPr>
          <w:rFonts w:ascii="Times New Roman" w:hAnsi="Times New Roman"/>
          <w:color w:val="000000" w:themeColor="text1"/>
          <w:sz w:val="24"/>
          <w:szCs w:val="24"/>
        </w:rPr>
      </w:pPr>
      <w:r w:rsidRPr="00B82460">
        <w:rPr>
          <w:rFonts w:ascii="Times New Roman" w:hAnsi="Times New Roman"/>
          <w:color w:val="000000" w:themeColor="text1"/>
          <w:sz w:val="24"/>
          <w:szCs w:val="24"/>
        </w:rPr>
        <w:t xml:space="preserve"> представление документов на государственную регистрацию прав на недвижимое имущество и сделок с ним</w:t>
      </w:r>
      <w:r w:rsidR="00136675" w:rsidRPr="00B82460">
        <w:rPr>
          <w:rFonts w:ascii="Times New Roman" w:hAnsi="Times New Roman"/>
          <w:color w:val="000000" w:themeColor="text1"/>
          <w:sz w:val="24"/>
          <w:szCs w:val="24"/>
        </w:rPr>
        <w:t>, за исключением случаев, если в соответствии с законодательством о нотариате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нотариусом</w:t>
      </w:r>
      <w:r w:rsidRPr="00B82460">
        <w:rPr>
          <w:rFonts w:ascii="Times New Roman" w:hAnsi="Times New Roman"/>
          <w:color w:val="000000" w:themeColor="text1"/>
          <w:sz w:val="24"/>
          <w:szCs w:val="24"/>
        </w:rPr>
        <w:t xml:space="preserve">. </w:t>
      </w:r>
    </w:p>
    <w:p w14:paraId="518BE66F" w14:textId="77777777" w:rsidR="00D72175" w:rsidRPr="00B82460" w:rsidRDefault="00AF5A41">
      <w:pPr>
        <w:pStyle w:val="a6"/>
        <w:tabs>
          <w:tab w:val="left" w:pos="993"/>
        </w:tabs>
        <w:spacing w:before="240" w:after="120" w:line="240" w:lineRule="auto"/>
        <w:ind w:left="0" w:firstLine="567"/>
        <w:jc w:val="both"/>
        <w:outlineLvl w:val="0"/>
        <w:rPr>
          <w:rFonts w:ascii="Times New Roman" w:eastAsia="Times New Roman" w:hAnsi="Times New Roman" w:cs="Times New Roman"/>
          <w:b/>
          <w:bCs/>
          <w:color w:val="000000" w:themeColor="text1"/>
          <w:sz w:val="24"/>
          <w:szCs w:val="24"/>
          <w:shd w:val="clear" w:color="auto" w:fill="FFFFFF"/>
        </w:rPr>
      </w:pPr>
      <w:r w:rsidRPr="00B82460">
        <w:rPr>
          <w:rFonts w:ascii="Times New Roman" w:hAnsi="Times New Roman"/>
          <w:b/>
          <w:bCs/>
          <w:color w:val="000000" w:themeColor="text1"/>
          <w:sz w:val="24"/>
          <w:szCs w:val="24"/>
          <w:shd w:val="clear" w:color="auto" w:fill="FFFFFF"/>
        </w:rPr>
        <w:t xml:space="preserve">Статья 8. Договор </w:t>
      </w:r>
      <w:r w:rsidRPr="00B82460">
        <w:rPr>
          <w:rFonts w:ascii="Times New Roman" w:hAnsi="Times New Roman"/>
          <w:b/>
          <w:bCs/>
          <w:color w:val="000000" w:themeColor="text1"/>
          <w:sz w:val="24"/>
          <w:szCs w:val="24"/>
        </w:rPr>
        <w:t>на</w:t>
      </w:r>
      <w:r w:rsidRPr="00B82460">
        <w:rPr>
          <w:rFonts w:ascii="Times New Roman" w:hAnsi="Times New Roman"/>
          <w:b/>
          <w:bCs/>
          <w:color w:val="000000" w:themeColor="text1"/>
          <w:sz w:val="24"/>
          <w:szCs w:val="24"/>
          <w:shd w:val="clear" w:color="auto" w:fill="FFFFFF"/>
        </w:rPr>
        <w:t xml:space="preserve"> оказание риэлторских услуг </w:t>
      </w:r>
    </w:p>
    <w:p w14:paraId="7F14218A" w14:textId="719924B8" w:rsidR="00D72175" w:rsidRPr="00B82460" w:rsidRDefault="00AF5A41">
      <w:pPr>
        <w:pStyle w:val="a6"/>
        <w:tabs>
          <w:tab w:val="left" w:pos="993"/>
        </w:tabs>
        <w:spacing w:before="240" w:after="120" w:line="240" w:lineRule="auto"/>
        <w:ind w:left="0" w:firstLine="567"/>
        <w:jc w:val="both"/>
        <w:outlineLvl w:val="0"/>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1. Риэлторские услуги предоставляются субъектами риэлторской деятельности на основании договора на оказание риэлторских услуг, заключаемого в письменной форме</w:t>
      </w:r>
      <w:r w:rsidR="00632F23" w:rsidRPr="00B82460">
        <w:rPr>
          <w:rFonts w:ascii="Times New Roman" w:hAnsi="Times New Roman"/>
          <w:color w:val="000000" w:themeColor="text1"/>
          <w:sz w:val="24"/>
          <w:szCs w:val="24"/>
          <w:shd w:val="clear" w:color="auto" w:fill="FFFFFF"/>
        </w:rPr>
        <w:t xml:space="preserve"> или посредством электронного документа, подписанного квалифицированной электронной подписью (КЭП) или усиленной квалифицированной электронной подписью (УКЭП)</w:t>
      </w:r>
      <w:r w:rsidRPr="00B82460">
        <w:rPr>
          <w:rFonts w:ascii="Times New Roman" w:hAnsi="Times New Roman"/>
          <w:color w:val="000000" w:themeColor="text1"/>
          <w:sz w:val="24"/>
          <w:szCs w:val="24"/>
          <w:shd w:val="clear" w:color="auto" w:fill="FFFFFF"/>
        </w:rPr>
        <w:t>.</w:t>
      </w:r>
    </w:p>
    <w:p w14:paraId="4257AD95"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2. К договору на оказание риэлторских услуг применяются требования, установленные Гражданским кодексом Российской Федерации к договорам возмездного оказания услуг, если иное не установлено настоящим Федеральным законом.</w:t>
      </w:r>
    </w:p>
    <w:p w14:paraId="38AB101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3. Существенными условиями договора о предоставлении риэлторских услуг являются:</w:t>
      </w:r>
    </w:p>
    <w:p w14:paraId="1595D9FE"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вид риэлторской услуги и действия, составляющие ее содержание;</w:t>
      </w:r>
    </w:p>
    <w:p w14:paraId="30D89441"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размер или порядок определения денежного вознаграждения субъекта риэлторской деятельности за оказание риэлторской услуги;</w:t>
      </w:r>
    </w:p>
    <w:p w14:paraId="7FBC572E"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размер и порядок компенсации расходов субъекта риэлторской деятельности, связанных с выполнением договора;</w:t>
      </w:r>
    </w:p>
    <w:p w14:paraId="77696A2E"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срок действия договора;</w:t>
      </w:r>
    </w:p>
    <w:p w14:paraId="221B6B43"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порядок изменения и прекращения действия договора;</w:t>
      </w:r>
    </w:p>
    <w:p w14:paraId="10EEA942"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права и обязанности сторон, ответственность сторон за невыполнение или ненадлежащее выполнение условий договора;</w:t>
      </w:r>
    </w:p>
    <w:p w14:paraId="2EDFFA22" w14:textId="497736FC"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перечень правоустанавливающих документов на недвижимое имущество, передаваемых</w:t>
      </w:r>
      <w:r w:rsidR="008A7B84" w:rsidRPr="00B82460">
        <w:rPr>
          <w:rFonts w:ascii="Times New Roman" w:hAnsi="Times New Roman"/>
          <w:color w:val="000000" w:themeColor="text1"/>
          <w:sz w:val="24"/>
          <w:szCs w:val="24"/>
          <w:shd w:val="clear" w:color="auto" w:fill="FFFFFF"/>
        </w:rPr>
        <w:t xml:space="preserve"> потребителем</w:t>
      </w:r>
      <w:r w:rsidRPr="00B82460">
        <w:rPr>
          <w:rFonts w:ascii="Times New Roman" w:hAnsi="Times New Roman"/>
          <w:color w:val="000000" w:themeColor="text1"/>
          <w:sz w:val="24"/>
          <w:szCs w:val="24"/>
          <w:shd w:val="clear" w:color="auto" w:fill="FFFFFF"/>
        </w:rPr>
        <w:t xml:space="preserve"> субъекту риэлторской деятельности</w:t>
      </w:r>
      <w:r w:rsidR="008A7B84" w:rsidRPr="00B82460">
        <w:rPr>
          <w:rFonts w:ascii="Times New Roman" w:hAnsi="Times New Roman"/>
          <w:color w:val="000000" w:themeColor="text1"/>
          <w:sz w:val="24"/>
          <w:szCs w:val="24"/>
          <w:shd w:val="clear" w:color="auto" w:fill="FFFFFF"/>
        </w:rPr>
        <w:t xml:space="preserve"> в копии или электронном виде (скан – образ)</w:t>
      </w:r>
      <w:r w:rsidRPr="00B82460">
        <w:rPr>
          <w:rFonts w:ascii="Times New Roman" w:hAnsi="Times New Roman"/>
          <w:color w:val="000000" w:themeColor="text1"/>
          <w:sz w:val="24"/>
          <w:szCs w:val="24"/>
          <w:shd w:val="clear" w:color="auto" w:fill="FFFFFF"/>
        </w:rPr>
        <w:t>;</w:t>
      </w:r>
    </w:p>
    <w:p w14:paraId="618BA3D2"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форма отчета субъекта риэлторской деятельности перед потребителем о ходе оказания услуги и порядок его предоставления;</w:t>
      </w:r>
    </w:p>
    <w:p w14:paraId="45189557"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наименование и место нахождения саморегулируемой организации риэлторов, членом которой является субъект риэлторской деятельности;</w:t>
      </w:r>
    </w:p>
    <w:p w14:paraId="5B261394" w14:textId="77777777" w:rsidR="00D72175" w:rsidRPr="00B82460" w:rsidRDefault="00AF5A41">
      <w:pPr>
        <w:pStyle w:val="a6"/>
        <w:numPr>
          <w:ilvl w:val="0"/>
          <w:numId w:val="8"/>
        </w:numPr>
        <w:spacing w:after="120" w:line="240" w:lineRule="auto"/>
        <w:jc w:val="both"/>
        <w:rPr>
          <w:rFonts w:ascii="Times New Roman" w:hAnsi="Times New Roman"/>
          <w:color w:val="000000" w:themeColor="text1"/>
          <w:sz w:val="24"/>
          <w:szCs w:val="24"/>
        </w:rPr>
      </w:pPr>
      <w:r w:rsidRPr="00B82460">
        <w:rPr>
          <w:rFonts w:ascii="Times New Roman" w:hAnsi="Times New Roman"/>
          <w:color w:val="000000" w:themeColor="text1"/>
          <w:sz w:val="24"/>
          <w:szCs w:val="24"/>
          <w:shd w:val="clear" w:color="auto" w:fill="FFFFFF"/>
        </w:rPr>
        <w:t>сведения об обязательном страховании гражданской ответственности субъекта риэлторской деятельности в соответствии с настоящим Федеральным законом.</w:t>
      </w:r>
    </w:p>
    <w:p w14:paraId="5ECA00F6"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4. Дополнительно к условиям, указанным в части 3 настоящей статьи, в договоре на оказание риэлтерских услуг должны быть указаны:</w:t>
      </w:r>
    </w:p>
    <w:p w14:paraId="0693C24D" w14:textId="77777777" w:rsidR="00D72175" w:rsidRPr="00B82460" w:rsidRDefault="00AF5A4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1) для договора </w:t>
      </w:r>
      <w:r w:rsidRPr="00B82460">
        <w:rPr>
          <w:rFonts w:ascii="Times New Roman" w:hAnsi="Times New Roman"/>
          <w:color w:val="000000" w:themeColor="text1"/>
          <w:sz w:val="24"/>
          <w:szCs w:val="24"/>
          <w:shd w:val="clear" w:color="auto" w:fill="FFFFFF"/>
        </w:rPr>
        <w:t>на оказание риэлторских услуг потребителю по продаже принадлежащего ему на праве собственности недвижимого имущества</w:t>
      </w:r>
      <w:r w:rsidRPr="00B82460">
        <w:rPr>
          <w:rFonts w:ascii="Times New Roman" w:hAnsi="Times New Roman"/>
          <w:color w:val="000000" w:themeColor="text1"/>
          <w:sz w:val="24"/>
          <w:szCs w:val="24"/>
        </w:rPr>
        <w:t xml:space="preserve"> −</w:t>
      </w:r>
    </w:p>
    <w:p w14:paraId="6D91AAC8"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 описание характеристик данного недвижимого имущества и адресные данные, позволяющие однозначно его идентифицировать;</w:t>
      </w:r>
    </w:p>
    <w:p w14:paraId="0851BE4F" w14:textId="77777777" w:rsidR="00D72175" w:rsidRPr="00B82460" w:rsidRDefault="00AF5A4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shd w:val="clear" w:color="auto" w:fill="FFFFFF"/>
        </w:rPr>
        <w:t xml:space="preserve">2) </w:t>
      </w:r>
      <w:r w:rsidRPr="00B82460">
        <w:rPr>
          <w:rFonts w:ascii="Times New Roman" w:hAnsi="Times New Roman"/>
          <w:color w:val="000000" w:themeColor="text1"/>
          <w:sz w:val="24"/>
          <w:szCs w:val="24"/>
        </w:rPr>
        <w:t xml:space="preserve">для договора </w:t>
      </w:r>
      <w:r w:rsidRPr="00B82460">
        <w:rPr>
          <w:rFonts w:ascii="Times New Roman" w:hAnsi="Times New Roman"/>
          <w:color w:val="000000" w:themeColor="text1"/>
          <w:sz w:val="24"/>
          <w:szCs w:val="24"/>
          <w:shd w:val="clear" w:color="auto" w:fill="FFFFFF"/>
        </w:rPr>
        <w:t xml:space="preserve">на оказание риэлторских услуг потребителю </w:t>
      </w:r>
      <w:r w:rsidRPr="00B82460">
        <w:rPr>
          <w:rFonts w:ascii="Times New Roman" w:hAnsi="Times New Roman"/>
          <w:color w:val="000000" w:themeColor="text1"/>
          <w:sz w:val="24"/>
          <w:szCs w:val="24"/>
        </w:rPr>
        <w:t>по приобретению недвижимого имущества −</w:t>
      </w:r>
    </w:p>
    <w:p w14:paraId="42FE95B8"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обязательство субъекта риэлторской деятельности на определение перечня лиц, имеющих права в отношении объекта недвижимости, и информирование потребителя о наличии таких лиц и их правах;</w:t>
      </w:r>
    </w:p>
    <w:p w14:paraId="3BC29673" w14:textId="77777777" w:rsidR="00D72175" w:rsidRPr="00B82460" w:rsidRDefault="00AF5A4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3) для договора на оказание риэлторских услуг потребителю по подбору варианта сделки с объектом недвижимости:</w:t>
      </w:r>
    </w:p>
    <w:p w14:paraId="3312951E" w14:textId="77777777" w:rsidR="00D72175" w:rsidRPr="00B82460" w:rsidRDefault="00AF5A4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в случае если потребитель является собственником (владельцем) недвижимого имущества − описание объекта недвижимости и указание его ориентировочной стоимости;</w:t>
      </w:r>
    </w:p>
    <w:p w14:paraId="6AEF637B" w14:textId="77777777" w:rsidR="00D72175" w:rsidRPr="00B82460" w:rsidRDefault="00AF5A41">
      <w:pPr>
        <w:shd w:val="clear" w:color="auto" w:fill="FFFFFF"/>
        <w:spacing w:after="6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в случае если потребитель является приобретателем прав на недвижимое имущество − требования к объекту недвижимости с обязательным указанием его предполагаемого месторасположения, предполагаемой площади (общей, полезной), ориентировочной и предельной стоимости;</w:t>
      </w:r>
    </w:p>
    <w:p w14:paraId="7CC85FBD" w14:textId="77777777" w:rsidR="00D72175" w:rsidRPr="00B82460" w:rsidRDefault="00AF5A4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4) для договора на оказание риэлторских услуг потребителю, содержащего обязательство по подготовке документов, связанных с осуществлением сделки с объектом недвижимости:</w:t>
      </w:r>
    </w:p>
    <w:p w14:paraId="2E0DD1D1" w14:textId="77777777" w:rsidR="00D72175" w:rsidRPr="00B82460" w:rsidRDefault="00AF5A41">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порядок осуществления платежей (государственная пошлина, платежи за регистрацию прав, за изготовление технической документации и другие) при осуществлении сделки с недвижимым имуществом; сроки, необходимые для удостоверения и регистрации сделки с недвижимым имуществом.</w:t>
      </w:r>
    </w:p>
    <w:p w14:paraId="63371804" w14:textId="28829D9E"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5. Договор на оказание риэлторских услуг предусматривает обязательство потребителя не заключать аналогичных договоров</w:t>
      </w:r>
      <w:r w:rsidRPr="00B82460">
        <w:rPr>
          <w:rFonts w:ascii="Times New Roman" w:hAnsi="Times New Roman"/>
          <w:color w:val="000000" w:themeColor="text1"/>
          <w:sz w:val="24"/>
          <w:szCs w:val="24"/>
          <w:u w:color="FF0000"/>
          <w:shd w:val="clear" w:color="auto" w:fill="FFFFFF"/>
        </w:rPr>
        <w:t xml:space="preserve"> </w:t>
      </w:r>
      <w:r w:rsidRPr="00B82460">
        <w:rPr>
          <w:rFonts w:ascii="Times New Roman" w:hAnsi="Times New Roman"/>
          <w:color w:val="000000" w:themeColor="text1"/>
          <w:sz w:val="24"/>
          <w:szCs w:val="24"/>
          <w:shd w:val="clear" w:color="auto" w:fill="FFFFFF"/>
        </w:rPr>
        <w:t>с другими субъектами риэлторской деятельности и не осуществлять самостоятельную деятельность, аналогичной деятельности, составляющей предмет договора на оказание риэлторских услуг</w:t>
      </w:r>
      <w:r w:rsidR="001D3F00" w:rsidRPr="00B82460">
        <w:rPr>
          <w:rFonts w:ascii="Times New Roman" w:hAnsi="Times New Roman"/>
          <w:color w:val="000000" w:themeColor="text1"/>
          <w:sz w:val="24"/>
          <w:szCs w:val="24"/>
          <w:shd w:val="clear" w:color="auto" w:fill="FFFFFF"/>
        </w:rPr>
        <w:t>, если иное не предусмотрено договором</w:t>
      </w:r>
      <w:r w:rsidRPr="00B82460">
        <w:rPr>
          <w:rFonts w:ascii="Times New Roman" w:hAnsi="Times New Roman"/>
          <w:color w:val="000000" w:themeColor="text1"/>
          <w:sz w:val="24"/>
          <w:szCs w:val="24"/>
          <w:shd w:val="clear" w:color="auto" w:fill="FFFFFF"/>
        </w:rPr>
        <w:t>.</w:t>
      </w:r>
    </w:p>
    <w:p w14:paraId="53A12A2B"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shd w:val="clear" w:color="auto" w:fill="FFFFFF"/>
        </w:rPr>
      </w:pPr>
      <w:r w:rsidRPr="00B82460">
        <w:rPr>
          <w:rFonts w:ascii="Times New Roman" w:hAnsi="Times New Roman"/>
          <w:b/>
          <w:bCs/>
          <w:color w:val="000000" w:themeColor="text1"/>
          <w:sz w:val="24"/>
          <w:szCs w:val="24"/>
          <w:shd w:val="clear" w:color="auto" w:fill="FFFFFF"/>
        </w:rPr>
        <w:t>Статья 9. Основания отказа в предоставлении риэлторских услуг</w:t>
      </w:r>
    </w:p>
    <w:p w14:paraId="68DB8FDB"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1. Субъект риэлторской деятельности обязан отказать в предоставлении риэлторских услуг, а в случае заключения договора о предоставлении риэлторских услуг досрочно его расторгнуть в случае:</w:t>
      </w:r>
    </w:p>
    <w:p w14:paraId="4A2AB566" w14:textId="3F77A3FA"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1) если результат, которого желает потребитель, или средства его достижения, на которых он настаивает, являются противоправными;</w:t>
      </w:r>
    </w:p>
    <w:p w14:paraId="637DF906" w14:textId="6BDA813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2) если потребитель предоставляет недостоверную информацию или отказывается предоставлять информации и документы, необходимые для предоставления риэлторских услуг;</w:t>
      </w:r>
    </w:p>
    <w:p w14:paraId="72C73564" w14:textId="389BFB30"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3) если предоставление услуг может привести к разглашению сведений, тайна которых охраняется законодательством Российской Федерации;</w:t>
      </w:r>
    </w:p>
    <w:p w14:paraId="5F5831D7" w14:textId="7DCF2E81"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4) если предоставление услуг может противоречить собственным интересам субъекта риэлторской деятельности или противоречить его профессиональным обязанностям. В этом случае услуги могут быть предоставлены, а заключенный договор не подлежит расторжению, если потребителю сообщено о возможном конфликте интересов и потребитель согласился на предоставление услуг субъектом риэлторской деятельности. </w:t>
      </w:r>
    </w:p>
    <w:p w14:paraId="557CF054" w14:textId="50F674E2"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2. В случае отказа в предоставлении услуг, субъект риэлторской деятельности обязан сохранять конфиденциальность информации, полученной им от лица, обратившегося за предоставлением услуг.</w:t>
      </w:r>
    </w:p>
    <w:p w14:paraId="351C9D95" w14:textId="77777777" w:rsidR="00D72175" w:rsidRPr="00B82460" w:rsidRDefault="00AF5A41">
      <w:pPr>
        <w:spacing w:before="480" w:after="120" w:line="240" w:lineRule="auto"/>
        <w:ind w:firstLine="567"/>
        <w:jc w:val="both"/>
        <w:outlineLvl w:val="0"/>
        <w:rPr>
          <w:rFonts w:ascii="Times New Roman" w:eastAsia="Times New Roman" w:hAnsi="Times New Roman" w:cs="Times New Roman"/>
          <w:b/>
          <w:bCs/>
          <w:color w:val="000000" w:themeColor="text1"/>
          <w:sz w:val="24"/>
          <w:szCs w:val="24"/>
          <w:shd w:val="clear" w:color="auto" w:fill="FFFFFF"/>
        </w:rPr>
      </w:pPr>
      <w:r w:rsidRPr="00B82460">
        <w:rPr>
          <w:rFonts w:ascii="Times New Roman" w:hAnsi="Times New Roman"/>
          <w:b/>
          <w:bCs/>
          <w:color w:val="000000" w:themeColor="text1"/>
          <w:sz w:val="24"/>
          <w:szCs w:val="24"/>
          <w:u w:color="010101"/>
        </w:rPr>
        <w:t>Глава 3. ПРАВА, ОБЯЗАННОСТИ И ОТВЕТСТВЕННОСТЬ СУБЪЕКТОВ РИЭЛТОРСКОЙ ДЕЯТЕЛЬНОСТИ И ПОТРЕБИТЕЛЕЙ РИЭЛТОРСКИХ УСЛУГ</w:t>
      </w:r>
    </w:p>
    <w:p w14:paraId="25D63984"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shd w:val="clear" w:color="auto" w:fill="FFFFFF"/>
        </w:rPr>
      </w:pPr>
      <w:r w:rsidRPr="00B82460">
        <w:rPr>
          <w:rFonts w:ascii="Times New Roman" w:hAnsi="Times New Roman"/>
          <w:b/>
          <w:bCs/>
          <w:color w:val="000000" w:themeColor="text1"/>
          <w:sz w:val="24"/>
          <w:szCs w:val="24"/>
          <w:shd w:val="clear" w:color="auto" w:fill="FFFFFF"/>
        </w:rPr>
        <w:t xml:space="preserve">Статья 10. Права субъектов риэлторской деятельности </w:t>
      </w:r>
    </w:p>
    <w:p w14:paraId="2669555F"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Субъекты риэлторской деятельности при осуществлении риэлторской деятельности имеют право:</w:t>
      </w:r>
    </w:p>
    <w:p w14:paraId="31FCDDE0"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предоставлять в установленном законодательством порядке в пределах своей компетенции риэлторские услуги при заключении сделок по объектам недвижимого имущества и прав на них на рынке недвижимости;</w:t>
      </w:r>
    </w:p>
    <w:p w14:paraId="4CD8B556"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получать доступ к объекту недвижимости, который является предметом сделки, документации и другой информации, необходимой или имеющей существенное значение для заключения, исполнения или прекращения сделки;</w:t>
      </w:r>
    </w:p>
    <w:p w14:paraId="30B191B7"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рекламировать свою деятельность и объекты недвижимого имущества, принадлежащие потребителю риэлторских услуг;</w:t>
      </w:r>
    </w:p>
    <w:p w14:paraId="272FDB6B"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запрашивать и получать в порядке, установленном законодательством, от органов, осуществляющих государственную регистрацию прав на недвижимость и сделок с ней, и от других органов необходимую информацию об объектах недвижимого имущества и правах на них, а также в рамках договора о предоставлении риэлторских услуг информацию о юридических и физических лицах, являющихся сторонами сделки;</w:t>
      </w:r>
    </w:p>
    <w:p w14:paraId="72016BB7"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отказываться от предоставления риэлторских услуг в случае непредоставления потребителем риэлторских услуг информации и документов, необходимых для оказания риэлторских услуг, а также в случае возникновения обстоятельств, препятствующих осуществлению риэлторской деятельности;</w:t>
      </w:r>
    </w:p>
    <w:p w14:paraId="3B8E2F23" w14:textId="77777777" w:rsidR="00D72175" w:rsidRPr="00B82460" w:rsidRDefault="00AF5A41">
      <w:pPr>
        <w:shd w:val="clear" w:color="auto" w:fill="FFFFFF"/>
        <w:spacing w:after="12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осуществлять иные права, установленные законодательством Российской Федерации.</w:t>
      </w:r>
    </w:p>
    <w:p w14:paraId="58B31BAB"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shd w:val="clear" w:color="auto" w:fill="FFFFFF"/>
        </w:rPr>
      </w:pPr>
      <w:r w:rsidRPr="00B82460">
        <w:rPr>
          <w:rFonts w:ascii="Times New Roman" w:hAnsi="Times New Roman"/>
          <w:b/>
          <w:bCs/>
          <w:color w:val="000000" w:themeColor="text1"/>
          <w:sz w:val="24"/>
          <w:szCs w:val="24"/>
          <w:shd w:val="clear" w:color="auto" w:fill="FFFFFF"/>
        </w:rPr>
        <w:t xml:space="preserve">Статья 11. Обязанности субъекта риэлторской деятельности </w:t>
      </w:r>
    </w:p>
    <w:p w14:paraId="6A3953A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Субъекты риэлторской деятельности обязаны:</w:t>
      </w:r>
    </w:p>
    <w:p w14:paraId="344BE48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быть членом одной из саморегулируемых организаций </w:t>
      </w:r>
      <w:r w:rsidRPr="00B82460">
        <w:rPr>
          <w:rFonts w:ascii="Times New Roman" w:hAnsi="Times New Roman"/>
          <w:color w:val="000000" w:themeColor="text1"/>
          <w:sz w:val="24"/>
          <w:szCs w:val="24"/>
        </w:rPr>
        <w:t xml:space="preserve">лиц, осуществляющих риэлторскую деятельность, </w:t>
      </w:r>
      <w:r w:rsidRPr="00B82460">
        <w:rPr>
          <w:rFonts w:ascii="Times New Roman" w:hAnsi="Times New Roman"/>
          <w:color w:val="000000" w:themeColor="text1"/>
          <w:sz w:val="24"/>
          <w:szCs w:val="24"/>
          <w:shd w:val="clear" w:color="auto" w:fill="FFFFFF"/>
        </w:rPr>
        <w:t>по месту государственной регистрации;</w:t>
      </w:r>
    </w:p>
    <w:p w14:paraId="5E8B9A63" w14:textId="77777777" w:rsidR="00D72175" w:rsidRPr="00B82460" w:rsidRDefault="00AF5A41">
      <w:pPr>
        <w:spacing w:after="120" w:line="240" w:lineRule="auto"/>
        <w:ind w:firstLine="567"/>
        <w:jc w:val="both"/>
        <w:rPr>
          <w:color w:val="000000" w:themeColor="text1"/>
        </w:rPr>
      </w:pPr>
      <w:r w:rsidRPr="00B82460">
        <w:rPr>
          <w:rFonts w:ascii="Times New Roman" w:hAnsi="Times New Roman"/>
          <w:color w:val="000000" w:themeColor="text1"/>
          <w:sz w:val="24"/>
          <w:szCs w:val="24"/>
          <w:shd w:val="clear" w:color="auto" w:fill="FFFFFF"/>
        </w:rPr>
        <w:t>соблюдать при осуществлении риэлторской деятельности требования настоящего Федерального закона, других федеральных законов и иных нормативных правовых актов Российской Федерации, федеральные стандарты риэлторской деятельности, а также стандарты и правила риэлторской деятельности, утвержденные саморегулируемой организацией лиц, осуществляющих риэлторскую деятельность, членом которой он является;</w:t>
      </w:r>
    </w:p>
    <w:p w14:paraId="2CAEA567"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соблюдать правила деловой и профессиональной этики, установленные саморегулируемой организацией лиц, осуществляющих риэлторскую деятельность, членом которой он является, а также уплачивать взносы, установленные данной саморегулируемой организацией;</w:t>
      </w:r>
    </w:p>
    <w:p w14:paraId="430C274D"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осуществлять страхование своей профессиональной ответственности;</w:t>
      </w:r>
    </w:p>
    <w:p w14:paraId="444C885E" w14:textId="19EEF365" w:rsidR="00D72175" w:rsidRPr="00B82460" w:rsidRDefault="00AF5A41">
      <w:pPr>
        <w:shd w:val="clear" w:color="auto" w:fill="FFFFFF"/>
        <w:spacing w:after="60" w:line="240" w:lineRule="auto"/>
        <w:ind w:firstLine="567"/>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представлять потребителю достоверную и полную информацию о недвижимом имуществе, о правах на него, в том числе о его собственнике (владельце)</w:t>
      </w:r>
      <w:r w:rsidR="008A1795" w:rsidRPr="00B82460">
        <w:rPr>
          <w:rFonts w:ascii="Times New Roman" w:hAnsi="Times New Roman"/>
          <w:color w:val="000000" w:themeColor="text1"/>
          <w:sz w:val="24"/>
          <w:szCs w:val="24"/>
        </w:rPr>
        <w:t xml:space="preserve">, с </w:t>
      </w:r>
      <w:r w:rsidR="000A0724" w:rsidRPr="00B82460">
        <w:rPr>
          <w:rFonts w:ascii="Times New Roman" w:hAnsi="Times New Roman"/>
          <w:color w:val="000000" w:themeColor="text1"/>
          <w:sz w:val="24"/>
          <w:szCs w:val="24"/>
        </w:rPr>
        <w:t>соблюдением</w:t>
      </w:r>
      <w:r w:rsidR="008A1795" w:rsidRPr="00B82460">
        <w:rPr>
          <w:rFonts w:ascii="Times New Roman" w:hAnsi="Times New Roman"/>
          <w:color w:val="000000" w:themeColor="text1"/>
          <w:sz w:val="24"/>
          <w:szCs w:val="24"/>
        </w:rPr>
        <w:t xml:space="preserve"> действующих норм ст. 62 </w:t>
      </w:r>
      <w:hyperlink r:id="rId8" w:history="1">
        <w:r w:rsidR="008A1795" w:rsidRPr="00B82460">
          <w:rPr>
            <w:rStyle w:val="a3"/>
            <w:rFonts w:ascii="Times New Roman" w:hAnsi="Times New Roman" w:cs="Times New Roman"/>
            <w:bCs/>
            <w:color w:val="000000" w:themeColor="text1"/>
            <w:sz w:val="24"/>
            <w:szCs w:val="24"/>
            <w:u w:val="none"/>
            <w:shd w:val="clear" w:color="auto" w:fill="FFFFFF"/>
          </w:rPr>
          <w:t xml:space="preserve">Федерального закона от 13.07.2015 </w:t>
        </w:r>
        <w:r w:rsidR="000A0724" w:rsidRPr="00B82460">
          <w:rPr>
            <w:rStyle w:val="a3"/>
            <w:rFonts w:ascii="Times New Roman" w:hAnsi="Times New Roman" w:cs="Times New Roman"/>
            <w:bCs/>
            <w:color w:val="000000" w:themeColor="text1"/>
            <w:sz w:val="24"/>
            <w:szCs w:val="24"/>
            <w:u w:val="none"/>
            <w:shd w:val="clear" w:color="auto" w:fill="FFFFFF"/>
          </w:rPr>
          <w:t>№</w:t>
        </w:r>
        <w:r w:rsidR="008A1795" w:rsidRPr="00B82460">
          <w:rPr>
            <w:rStyle w:val="a3"/>
            <w:rFonts w:ascii="Times New Roman" w:hAnsi="Times New Roman" w:cs="Times New Roman"/>
            <w:bCs/>
            <w:color w:val="000000" w:themeColor="text1"/>
            <w:sz w:val="24"/>
            <w:szCs w:val="24"/>
            <w:u w:val="none"/>
            <w:shd w:val="clear" w:color="auto" w:fill="FFFFFF"/>
          </w:rPr>
          <w:t xml:space="preserve"> 218-ФЗ (ред. от 14.04.2023) «О государственной регистрации недвижимости»</w:t>
        </w:r>
      </w:hyperlink>
      <w:r w:rsidRPr="00B82460">
        <w:rPr>
          <w:rFonts w:ascii="Times New Roman" w:hAnsi="Times New Roman" w:cs="Times New Roman"/>
          <w:color w:val="000000" w:themeColor="text1"/>
          <w:sz w:val="24"/>
          <w:szCs w:val="24"/>
        </w:rPr>
        <w:t>;</w:t>
      </w:r>
    </w:p>
    <w:p w14:paraId="47185E5B" w14:textId="77777777" w:rsidR="00D72175" w:rsidRPr="00B82460" w:rsidRDefault="00AF5A41">
      <w:pPr>
        <w:shd w:val="clear" w:color="auto" w:fill="FFFFFF"/>
        <w:spacing w:after="6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не разглашать конфиденциальную информацию, полученную от потребителя в ходе </w:t>
      </w:r>
      <w:r w:rsidRPr="00B82460">
        <w:rPr>
          <w:rFonts w:ascii="Times New Roman" w:hAnsi="Times New Roman"/>
          <w:color w:val="000000" w:themeColor="text1"/>
          <w:sz w:val="24"/>
          <w:szCs w:val="24"/>
        </w:rPr>
        <w:t>оказания</w:t>
      </w:r>
      <w:r w:rsidRPr="00B82460">
        <w:rPr>
          <w:rFonts w:ascii="Times New Roman" w:hAnsi="Times New Roman"/>
          <w:color w:val="000000" w:themeColor="text1"/>
          <w:sz w:val="24"/>
          <w:szCs w:val="24"/>
          <w:shd w:val="clear" w:color="auto" w:fill="FFFFFF"/>
        </w:rPr>
        <w:t xml:space="preserve"> услуги, за исключением случаев, предусмотренных законодательством Российской Федерации;</w:t>
      </w:r>
    </w:p>
    <w:p w14:paraId="0CE8AB98"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обеспечивать сохранность документов, полученных во время проведения риэлторской деятельности от потребителей риэлторских услуг и (или) других лиц на период выполнения обязательств по договору на оказание риэлторских услуг. После оказания риэлторских услуг все документы передаются потребителям таких услуг;</w:t>
      </w:r>
    </w:p>
    <w:p w14:paraId="550B9439"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сообщать потребителю о невозможности оказания риэлторской услуги вследствие возникновения обстоятельств, препятствующих её оказанию;</w:t>
      </w:r>
    </w:p>
    <w:p w14:paraId="38423CC7"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представлять потребителю информацию о членстве в саморегулируемой </w:t>
      </w:r>
      <w:r w:rsidRPr="00B82460">
        <w:rPr>
          <w:rFonts w:ascii="Times New Roman" w:hAnsi="Times New Roman"/>
          <w:color w:val="000000" w:themeColor="text1"/>
          <w:sz w:val="24"/>
          <w:szCs w:val="24"/>
        </w:rPr>
        <w:t>организации лиц, осуществляющих риэлторскую деятельность;</w:t>
      </w:r>
    </w:p>
    <w:p w14:paraId="6022719D" w14:textId="77777777" w:rsidR="00D72175" w:rsidRPr="00B82460" w:rsidRDefault="00AF5A41">
      <w:pPr>
        <w:shd w:val="clear" w:color="auto" w:fill="FFFFFF"/>
        <w:spacing w:after="6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представлять по требованию потребителя документы, подтверждающие квалификацию специалистов, назначенных субъектом риэлторской деятельности для оказания услуг по договору;</w:t>
      </w:r>
    </w:p>
    <w:p w14:paraId="246D6D47"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shd w:val="clear" w:color="auto" w:fill="FFFFFF"/>
        </w:rPr>
        <w:t xml:space="preserve">в случаях, предусмотренных законодательством Российской Федерации, предоставлять копии договоров об оказании риэлторской услуги, документы и отчеты о ходе оказания данной услуги или содержащуюся в них информацию правоохранительным, судебным, иным уполномоченным государственным органам по их требованию; </w:t>
      </w:r>
      <w:r w:rsidRPr="00B82460">
        <w:rPr>
          <w:rFonts w:ascii="Times New Roman" w:hAnsi="Times New Roman"/>
          <w:color w:val="000000" w:themeColor="text1"/>
          <w:sz w:val="24"/>
          <w:szCs w:val="24"/>
          <w:u w:color="010101"/>
        </w:rPr>
        <w:t>выполнять иные обязанности, предусмотренные законодательством Российской Федерации.</w:t>
      </w:r>
    </w:p>
    <w:p w14:paraId="1505FD16"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shd w:val="clear" w:color="auto" w:fill="FFFFFF"/>
        </w:rPr>
      </w:pPr>
      <w:r w:rsidRPr="00B82460">
        <w:rPr>
          <w:rFonts w:ascii="Times New Roman" w:hAnsi="Times New Roman"/>
          <w:b/>
          <w:bCs/>
          <w:color w:val="000000" w:themeColor="text1"/>
          <w:sz w:val="24"/>
          <w:szCs w:val="24"/>
          <w:shd w:val="clear" w:color="auto" w:fill="FFFFFF"/>
        </w:rPr>
        <w:t>Статья 12. Права и обязанности потребителей риэлторских услуг</w:t>
      </w:r>
    </w:p>
    <w:p w14:paraId="21CAE2A0"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1. Потребители риэлторских услуг имеют право:</w:t>
      </w:r>
    </w:p>
    <w:p w14:paraId="7F64DF59" w14:textId="77777777" w:rsidR="00D72175" w:rsidRPr="00B82460" w:rsidRDefault="00AF5A41">
      <w:pPr>
        <w:spacing w:after="120" w:line="240" w:lineRule="auto"/>
        <w:ind w:firstLine="851"/>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знакомиться с документами, подтверждающими право субъекта риэлторской деятельности на осуществление данной деятельности;</w:t>
      </w:r>
    </w:p>
    <w:p w14:paraId="5BD9679F" w14:textId="77777777" w:rsidR="00D72175" w:rsidRPr="00B82460" w:rsidRDefault="00AF5A41">
      <w:pPr>
        <w:spacing w:after="120" w:line="240" w:lineRule="auto"/>
        <w:ind w:firstLine="851"/>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знакомиться со стандартами и правилами риэлторской деятельности;</w:t>
      </w:r>
    </w:p>
    <w:p w14:paraId="3E691634" w14:textId="77777777" w:rsidR="00D72175" w:rsidRPr="00B82460" w:rsidRDefault="00AF5A41">
      <w:pPr>
        <w:spacing w:after="120" w:line="240" w:lineRule="auto"/>
        <w:ind w:firstLine="851"/>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получать от субъекта риэлторской деятельности всю необходимую информацию о ходе исполнения риэлторской услуги;</w:t>
      </w:r>
    </w:p>
    <w:p w14:paraId="6085A1C1" w14:textId="77777777" w:rsidR="00D72175" w:rsidRPr="00B82460" w:rsidRDefault="00AF5A41">
      <w:pPr>
        <w:spacing w:after="120" w:line="240" w:lineRule="auto"/>
        <w:ind w:firstLine="851"/>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получать от субъекта риэлторской деятельности информацию о характере и правовых последствиях предполагаемой сделки с недвижимым имуществом и правами на него;</w:t>
      </w:r>
    </w:p>
    <w:p w14:paraId="019B534A" w14:textId="5965309D" w:rsidR="00D72175" w:rsidRPr="00B82460" w:rsidRDefault="00FE62CB">
      <w:pPr>
        <w:spacing w:after="120" w:line="240" w:lineRule="auto"/>
        <w:ind w:firstLine="851"/>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расторгнуть</w:t>
      </w:r>
      <w:r w:rsidR="00AF5A41" w:rsidRPr="00B82460">
        <w:rPr>
          <w:rFonts w:ascii="Times New Roman" w:hAnsi="Times New Roman"/>
          <w:color w:val="000000" w:themeColor="text1"/>
          <w:sz w:val="24"/>
          <w:szCs w:val="24"/>
          <w:shd w:val="clear" w:color="auto" w:fill="FFFFFF"/>
        </w:rPr>
        <w:t xml:space="preserve"> договор на оказание риэлторских услуг</w:t>
      </w:r>
      <w:r w:rsidRPr="00B82460">
        <w:rPr>
          <w:rFonts w:ascii="Times New Roman" w:hAnsi="Times New Roman"/>
          <w:color w:val="000000" w:themeColor="text1"/>
          <w:sz w:val="24"/>
          <w:szCs w:val="24"/>
          <w:shd w:val="clear" w:color="auto" w:fill="FFFFFF"/>
        </w:rPr>
        <w:t>, при этом возместив субъекту риэлторской деятельности фактически понесенные последним затраты на исполнение договора, которые должны быть подтверждены документально (чеки, квитанции, платежные поручения и т.д.)</w:t>
      </w:r>
      <w:r w:rsidR="00AF5A41" w:rsidRPr="00B82460">
        <w:rPr>
          <w:rFonts w:ascii="Times New Roman" w:hAnsi="Times New Roman"/>
          <w:color w:val="000000" w:themeColor="text1"/>
          <w:sz w:val="24"/>
          <w:szCs w:val="24"/>
          <w:shd w:val="clear" w:color="auto" w:fill="FFFFFF"/>
        </w:rPr>
        <w:t>;</w:t>
      </w:r>
    </w:p>
    <w:p w14:paraId="3ED7001F" w14:textId="4700EB86" w:rsidR="00D72175" w:rsidRPr="00B82460" w:rsidRDefault="00AF5A41">
      <w:pPr>
        <w:spacing w:after="120" w:line="240" w:lineRule="auto"/>
        <w:ind w:firstLine="851"/>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обращаться с жалобами на действия или </w:t>
      </w:r>
      <w:r w:rsidR="0060560E" w:rsidRPr="00B82460">
        <w:rPr>
          <w:rFonts w:ascii="Times New Roman" w:hAnsi="Times New Roman"/>
          <w:color w:val="000000" w:themeColor="text1"/>
          <w:sz w:val="24"/>
          <w:szCs w:val="24"/>
          <w:shd w:val="clear" w:color="auto" w:fill="FFFFFF"/>
        </w:rPr>
        <w:t xml:space="preserve">бездействия </w:t>
      </w:r>
      <w:r w:rsidRPr="00B82460">
        <w:rPr>
          <w:rFonts w:ascii="Times New Roman" w:hAnsi="Times New Roman"/>
          <w:color w:val="000000" w:themeColor="text1"/>
          <w:sz w:val="24"/>
          <w:szCs w:val="24"/>
          <w:shd w:val="clear" w:color="auto" w:fill="FFFFFF"/>
        </w:rPr>
        <w:t>субъектов риэлторской деятельности в уполномоченный государственный орган в области риэлторской деятельности, в саморегулируемые организации риэлторов, а также в суд</w:t>
      </w:r>
      <w:r w:rsidR="0060560E" w:rsidRPr="00B82460">
        <w:rPr>
          <w:rFonts w:ascii="Times New Roman" w:hAnsi="Times New Roman"/>
          <w:color w:val="000000" w:themeColor="text1"/>
          <w:sz w:val="24"/>
          <w:szCs w:val="24"/>
          <w:shd w:val="clear" w:color="auto" w:fill="FFFFFF"/>
        </w:rPr>
        <w:t>;</w:t>
      </w:r>
    </w:p>
    <w:p w14:paraId="592C6E9E" w14:textId="77777777" w:rsidR="00D72175" w:rsidRPr="00B82460" w:rsidRDefault="00AF5A41">
      <w:pPr>
        <w:spacing w:after="120" w:line="240" w:lineRule="auto"/>
        <w:ind w:firstLine="851"/>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получать в порядке, установленном законодательством Российской Федерации, компенсацию ущерба, причиненного субъектом риэлторской деятельности.</w:t>
      </w:r>
    </w:p>
    <w:p w14:paraId="189C8209"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2. Потребители риэлторских услуг обязаны предоставлять субъекту риэлторской деятельности достоверные и полные сведения и документы на недвижимое имущество, в отношении которого заключается договор на оказание риэлторских услуг, о правах на него, о себе и иных правообладателях. </w:t>
      </w:r>
    </w:p>
    <w:p w14:paraId="644663C5" w14:textId="77777777" w:rsidR="00D72175" w:rsidRPr="00B82460" w:rsidRDefault="00AF5A41">
      <w:pPr>
        <w:spacing w:before="480" w:after="120" w:line="240" w:lineRule="auto"/>
        <w:jc w:val="center"/>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Глава 4. ИНФОРМАЦИОННОЕ ОБЕСПЕЧЕНИЕ РИЭЛТОРСКОЙ ДЕЯТЕЛЬНОСТИ</w:t>
      </w:r>
    </w:p>
    <w:p w14:paraId="7B6E62C4"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Статья 13. Порядок и условия информационного обеспечения риэлторской деятельности</w:t>
      </w:r>
    </w:p>
    <w:p w14:paraId="54CFF01D"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u w:color="010101"/>
        </w:rPr>
        <w:t xml:space="preserve">1. </w:t>
      </w:r>
      <w:r w:rsidRPr="00B82460">
        <w:rPr>
          <w:rFonts w:ascii="Times New Roman" w:hAnsi="Times New Roman"/>
          <w:color w:val="000000" w:themeColor="text1"/>
          <w:sz w:val="24"/>
          <w:szCs w:val="24"/>
          <w:shd w:val="clear" w:color="auto" w:fill="FFFFFF"/>
        </w:rPr>
        <w:t>Субъект риэлторской деятельности в целях выполнения обязательств, установленных договором на оказание риэлторских услуг, имеет право проводить сбор и получение информации и документов, необходимых для заключения сделки по объекту недвижимого имущества, обеспечения его нотариального удостоверения и (или) государственной регистрации, а также его выполнения.</w:t>
      </w:r>
    </w:p>
    <w:p w14:paraId="483B6C90" w14:textId="35EB9322"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2. Основанием для предоставления субъектам </w:t>
      </w:r>
      <w:r w:rsidR="002D4907" w:rsidRPr="00B82460">
        <w:rPr>
          <w:rFonts w:ascii="Times New Roman" w:hAnsi="Times New Roman"/>
          <w:color w:val="000000" w:themeColor="text1"/>
          <w:sz w:val="24"/>
          <w:szCs w:val="24"/>
          <w:shd w:val="clear" w:color="auto" w:fill="FFFFFF"/>
        </w:rPr>
        <w:t xml:space="preserve">риэлторской </w:t>
      </w:r>
      <w:r w:rsidRPr="00B82460">
        <w:rPr>
          <w:rFonts w:ascii="Times New Roman" w:hAnsi="Times New Roman"/>
          <w:color w:val="000000" w:themeColor="text1"/>
          <w:sz w:val="24"/>
          <w:szCs w:val="24"/>
          <w:shd w:val="clear" w:color="auto" w:fill="FFFFFF"/>
        </w:rPr>
        <w:t>деятельности информации, указанной в части первой настоящей статьи, является соответствующий письменный запрос, содержащий объем запрашиваемых сведений, оформленный в установленном порядке, с приложением копий договора о предоставлении риэлторских услуг, заключенного с потребителем, а также выписки из реестра о членстве риэлтора в саморегулируемой организации риэлторов.</w:t>
      </w:r>
    </w:p>
    <w:p w14:paraId="2AC0BCF6" w14:textId="32D4CDAB"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3. Субъекты риэлторской деятельности имеют право на получение в установленном порядке от должностных лиц органов государственной власти, органов местного самоуправления, предприятий жилищно-коммунального хозяйства, учреждений и организаций, а также должностных лиц информации об объектах недвижимого имущества, в отношении которого заключен договор на оказание риэлторских услуг, и их характеристиках (при условии, что соответствующие объекты недвижимого имущества не относятся к режимным объектам, разглашение информации о которых запрещено законодательством Российской Федерации), а также сведений о владельцах данных объектов недвижимого имущества и других лиц, имеющих права на эти объекты.</w:t>
      </w:r>
    </w:p>
    <w:p w14:paraId="3F1DEB61" w14:textId="3C38B096"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shd w:val="clear" w:color="auto" w:fill="FFFFFF"/>
        </w:rPr>
        <w:t>4. К органам, осуществляющим</w:t>
      </w:r>
      <w:r w:rsidRPr="00B82460">
        <w:rPr>
          <w:rFonts w:ascii="Times New Roman" w:hAnsi="Times New Roman"/>
          <w:color w:val="000000" w:themeColor="text1"/>
          <w:sz w:val="24"/>
          <w:szCs w:val="24"/>
          <w:u w:color="010101"/>
        </w:rPr>
        <w:t xml:space="preserve"> выполнение запросов субъектов риэлторской деятельности о предоставлении им информации, указанной в </w:t>
      </w:r>
      <w:r w:rsidR="006119C3" w:rsidRPr="00B82460">
        <w:rPr>
          <w:rFonts w:ascii="Times New Roman" w:hAnsi="Times New Roman"/>
          <w:color w:val="000000" w:themeColor="text1"/>
          <w:sz w:val="24"/>
          <w:szCs w:val="24"/>
          <w:u w:color="010101"/>
        </w:rPr>
        <w:t xml:space="preserve">настоящей </w:t>
      </w:r>
      <w:r w:rsidRPr="00B82460">
        <w:rPr>
          <w:rFonts w:ascii="Times New Roman" w:hAnsi="Times New Roman"/>
          <w:color w:val="000000" w:themeColor="text1"/>
          <w:sz w:val="24"/>
          <w:szCs w:val="24"/>
          <w:u w:color="010101"/>
        </w:rPr>
        <w:t>статье, относятся:</w:t>
      </w:r>
    </w:p>
    <w:p w14:paraId="79DBC30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1) органы, осуществляющие государственную регистрацию юридических лиц и индивидуальных предпринимателей − в объеме сведений, включенных в Единый государственный реестр юридических лиц и Единый государственный реестр индивидуальных предпринимателей;</w:t>
      </w:r>
    </w:p>
    <w:p w14:paraId="7ED6A941"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2) органы, осуществляющие государственную регистрацию прав на недвижимое имущество и сделок с ним  − в объеме сведений, включенных в Единый государственный реестр прав на недвижимое имущество и сделок с ним;</w:t>
      </w:r>
    </w:p>
    <w:p w14:paraId="0C28133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3) органы внутренних дел − в объеме сведений о регистрации граждан по адресу объекта недвижимого имущества, являющегося предметом договора на оказание риэлторских услуг;</w:t>
      </w:r>
    </w:p>
    <w:p w14:paraId="78769892" w14:textId="28E2EE64"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4) органы федеральной налоговой службы − в объеме сведений об отсутствии задолженности по уплате налогов и сборов у отчуждателя недвижимого имущества и (или) по объекту недвижимого имущества, </w:t>
      </w:r>
      <w:r w:rsidR="006119C3" w:rsidRPr="00B82460">
        <w:rPr>
          <w:rFonts w:ascii="Times New Roman" w:hAnsi="Times New Roman"/>
          <w:color w:val="000000" w:themeColor="text1"/>
          <w:sz w:val="24"/>
          <w:szCs w:val="24"/>
          <w:shd w:val="clear" w:color="auto" w:fill="FFFFFF"/>
        </w:rPr>
        <w:t xml:space="preserve">являющегося </w:t>
      </w:r>
      <w:r w:rsidRPr="00B82460">
        <w:rPr>
          <w:rFonts w:ascii="Times New Roman" w:hAnsi="Times New Roman"/>
          <w:color w:val="000000" w:themeColor="text1"/>
          <w:sz w:val="24"/>
          <w:szCs w:val="24"/>
          <w:shd w:val="clear" w:color="auto" w:fill="FFFFFF"/>
        </w:rPr>
        <w:t>предметом договора на оказание риэлторских услуг;</w:t>
      </w:r>
    </w:p>
    <w:p w14:paraId="2CB1718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6) органы записи актов гражданского состояния − в объеме сведений о наличии или об отсутствии актовой записи о заключении или расторжении брака, а также о рождении или смерти лиц, имеющих право на объект недвижимого имущества, являющейся предметом договора на оказание риэлторских услуг;</w:t>
      </w:r>
    </w:p>
    <w:p w14:paraId="2E5DE599"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7) органы опеки и попечительства, учреждения здравоохранения, органы социальной защиты населения − в объеме сведений, необходимых для установления дееспособности отдельных категорий граждан (малолетние и несовершеннолетние дети и другие лица, признанные в установленном порядке недееспособными или ограниченно дееспособными, инвалиды, пенсионеры и другие);</w:t>
      </w:r>
    </w:p>
    <w:p w14:paraId="633DDAF9"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shd w:val="clear" w:color="auto" w:fill="FFFFFF"/>
        </w:rPr>
        <w:t>8) органы жилищно-коммунального хозяйства и организации, осуществляющие эксплуатацию объектов недвижимого имущества − в объеме сведений об отсутствии задолженности по оплате за предоставленные услуги по объекту н</w:t>
      </w:r>
      <w:r w:rsidRPr="00B82460">
        <w:rPr>
          <w:rFonts w:ascii="Times New Roman" w:hAnsi="Times New Roman"/>
          <w:color w:val="000000" w:themeColor="text1"/>
          <w:sz w:val="24"/>
          <w:szCs w:val="24"/>
          <w:u w:color="010101"/>
        </w:rPr>
        <w:t>едвижимого имущества, которые являются предметом договора на оказание риэлторских услуг;</w:t>
      </w:r>
    </w:p>
    <w:p w14:paraId="57066BBB"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u w:color="010101"/>
        </w:rPr>
        <w:t>9) органы федеральной службы судебных приставов.</w:t>
      </w:r>
    </w:p>
    <w:p w14:paraId="2C5FC6A4" w14:textId="6A83A4E8"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u w:color="010101"/>
        </w:rPr>
        <w:t xml:space="preserve">5. Информация на запросы субъектов риэлторской деятельности может быть оказана </w:t>
      </w:r>
      <w:r w:rsidRPr="00B82460">
        <w:rPr>
          <w:rFonts w:ascii="Times New Roman" w:hAnsi="Times New Roman"/>
          <w:color w:val="000000" w:themeColor="text1"/>
          <w:sz w:val="24"/>
          <w:szCs w:val="24"/>
          <w:shd w:val="clear" w:color="auto" w:fill="FFFFFF"/>
        </w:rPr>
        <w:t>другими органами, организациями, учреждениями, предприятиями и должностными лицами в пределах</w:t>
      </w:r>
      <w:r w:rsidR="006119C3" w:rsidRPr="00B82460">
        <w:rPr>
          <w:rFonts w:ascii="Times New Roman" w:hAnsi="Times New Roman"/>
          <w:color w:val="000000" w:themeColor="text1"/>
          <w:sz w:val="24"/>
          <w:szCs w:val="24"/>
          <w:shd w:val="clear" w:color="auto" w:fill="FFFFFF"/>
        </w:rPr>
        <w:t>,</w:t>
      </w:r>
      <w:r w:rsidRPr="00B82460">
        <w:rPr>
          <w:rFonts w:ascii="Times New Roman" w:hAnsi="Times New Roman"/>
          <w:color w:val="000000" w:themeColor="text1"/>
          <w:sz w:val="24"/>
          <w:szCs w:val="24"/>
          <w:shd w:val="clear" w:color="auto" w:fill="FFFFFF"/>
        </w:rPr>
        <w:t xml:space="preserve"> установленных законодательством.</w:t>
      </w:r>
    </w:p>
    <w:p w14:paraId="71545605" w14:textId="1F520C64"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6. Сбор, предоставление и использование информации, предусмотренные настоящим Федеральным законом, осуществляется с учетом требований Федерального закона </w:t>
      </w:r>
      <w:r w:rsidR="006119C3" w:rsidRPr="00B82460">
        <w:rPr>
          <w:rFonts w:ascii="Times New Roman" w:hAnsi="Times New Roman"/>
          <w:color w:val="000000" w:themeColor="text1"/>
          <w:sz w:val="24"/>
          <w:szCs w:val="24"/>
          <w:shd w:val="clear" w:color="auto" w:fill="FFFFFF"/>
        </w:rPr>
        <w:t>от 27</w:t>
      </w:r>
      <w:r w:rsidR="005E43BB" w:rsidRPr="00B82460">
        <w:rPr>
          <w:rFonts w:ascii="Times New Roman" w:hAnsi="Times New Roman"/>
          <w:color w:val="000000" w:themeColor="text1"/>
          <w:sz w:val="24"/>
          <w:szCs w:val="24"/>
          <w:shd w:val="clear" w:color="auto" w:fill="FFFFFF"/>
        </w:rPr>
        <w:t xml:space="preserve"> июля </w:t>
      </w:r>
      <w:r w:rsidR="006119C3" w:rsidRPr="00B82460">
        <w:rPr>
          <w:rFonts w:ascii="Times New Roman" w:hAnsi="Times New Roman"/>
          <w:color w:val="000000" w:themeColor="text1"/>
          <w:sz w:val="24"/>
          <w:szCs w:val="24"/>
          <w:shd w:val="clear" w:color="auto" w:fill="FFFFFF"/>
        </w:rPr>
        <w:t xml:space="preserve">2006 </w:t>
      </w:r>
      <w:r w:rsidR="005E43BB" w:rsidRPr="00B82460">
        <w:rPr>
          <w:rFonts w:ascii="Times New Roman" w:hAnsi="Times New Roman"/>
          <w:color w:val="000000" w:themeColor="text1"/>
          <w:sz w:val="24"/>
          <w:szCs w:val="24"/>
          <w:shd w:val="clear" w:color="auto" w:fill="FFFFFF"/>
        </w:rPr>
        <w:t xml:space="preserve">года </w:t>
      </w:r>
      <w:r w:rsidR="006119C3" w:rsidRPr="00B82460">
        <w:rPr>
          <w:rFonts w:ascii="Times New Roman" w:hAnsi="Times New Roman"/>
          <w:color w:val="000000" w:themeColor="text1"/>
          <w:sz w:val="24"/>
          <w:szCs w:val="24"/>
          <w:shd w:val="clear" w:color="auto" w:fill="FFFFFF"/>
        </w:rPr>
        <w:t xml:space="preserve">№152-ФЗ </w:t>
      </w:r>
      <w:r w:rsidRPr="00B82460">
        <w:rPr>
          <w:rFonts w:ascii="Times New Roman" w:hAnsi="Times New Roman"/>
          <w:color w:val="000000" w:themeColor="text1"/>
          <w:sz w:val="24"/>
          <w:szCs w:val="24"/>
          <w:shd w:val="clear" w:color="auto" w:fill="FFFFFF"/>
        </w:rPr>
        <w:t>«О защите персональных данных».</w:t>
      </w:r>
    </w:p>
    <w:p w14:paraId="4B74F2DB"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Статья 14. Конфиденциальность информации, связанной с риэлторской деятельностью</w:t>
      </w:r>
    </w:p>
    <w:p w14:paraId="60958AE8" w14:textId="0F378C42"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 xml:space="preserve">1. Субъекты риэлторской деятельности обязаны сохранять конфиденциальность информации, полученной ими в процессе осуществления </w:t>
      </w:r>
      <w:r w:rsidR="00BC6A93" w:rsidRPr="00B82460">
        <w:rPr>
          <w:rFonts w:ascii="Times New Roman" w:hAnsi="Times New Roman"/>
          <w:color w:val="000000" w:themeColor="text1"/>
          <w:sz w:val="24"/>
          <w:szCs w:val="24"/>
          <w:shd w:val="clear" w:color="auto" w:fill="FFFFFF"/>
        </w:rPr>
        <w:t xml:space="preserve">риэлторской </w:t>
      </w:r>
      <w:r w:rsidRPr="00B82460">
        <w:rPr>
          <w:rFonts w:ascii="Times New Roman" w:hAnsi="Times New Roman"/>
          <w:color w:val="000000" w:themeColor="text1"/>
          <w:sz w:val="24"/>
          <w:szCs w:val="24"/>
          <w:shd w:val="clear" w:color="auto" w:fill="FFFFFF"/>
        </w:rPr>
        <w:t>деятельности от потребителей риэлторских услуг. Требования по сохранению конфиденциальности информации сохраняют свое действие и после выполнения субъектом риэлторской деятельности своих обязанностей согласно условиям соответствующего договора на оказание риэлторских услуг.</w:t>
      </w:r>
    </w:p>
    <w:p w14:paraId="63FECDD5"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2. Соблюдение конфиденциальности информации предполагает ее неразглашение, а также обязанность не использовать эту информацию в личных целях или в интересах третьей стороны.</w:t>
      </w:r>
    </w:p>
    <w:p w14:paraId="412B3F44" w14:textId="35CB58A9"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3. Третьи лица имеют право на получение информации, которая является конфиденциальной и (или) составляет коммерческую тайну субъектов риэлторской деятельности или потребителей риэлторских услуг, только в пределах</w:t>
      </w:r>
      <w:r w:rsidR="00BC6A93" w:rsidRPr="00B82460">
        <w:rPr>
          <w:rFonts w:ascii="Times New Roman" w:hAnsi="Times New Roman"/>
          <w:color w:val="000000" w:themeColor="text1"/>
          <w:sz w:val="24"/>
          <w:szCs w:val="24"/>
          <w:shd w:val="clear" w:color="auto" w:fill="FFFFFF"/>
        </w:rPr>
        <w:t>,</w:t>
      </w:r>
      <w:r w:rsidRPr="00B82460">
        <w:rPr>
          <w:rFonts w:ascii="Times New Roman" w:hAnsi="Times New Roman"/>
          <w:color w:val="000000" w:themeColor="text1"/>
          <w:sz w:val="24"/>
          <w:szCs w:val="24"/>
          <w:shd w:val="clear" w:color="auto" w:fill="FFFFFF"/>
        </w:rPr>
        <w:t xml:space="preserve"> предусмотренных законодательством Российской Федерации.</w:t>
      </w:r>
    </w:p>
    <w:p w14:paraId="3326FA35"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4. Требования о конфиденциальности информации распространяются на:</w:t>
      </w:r>
    </w:p>
    <w:p w14:paraId="7959894F"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1) все материалы и документы как на бумажных, так и на электронных носителях, собранные и подготовленные субъектом риэлторской деятельности в процессе осуществления риэлторской деятельности;</w:t>
      </w:r>
    </w:p>
    <w:p w14:paraId="7AF59588"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2) сведения, полученные субъектом риэлторской деятельности или риэлтором от потребителя риэлторских услуг, в том числе при предоставлении ему консультационных услуг;</w:t>
      </w:r>
    </w:p>
    <w:p w14:paraId="3A7669BC"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3) информацию о потребителе риэлторских услуг, ставшей известной субъекту риелторской деятельности или риэлтору в процессе осуществления риэлтерской деятельности;</w:t>
      </w:r>
    </w:p>
    <w:p w14:paraId="6BC3175A"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4) сведения, связанные с коммерческой деятельностью потребителя риэлторских услуг, составляющих коммерческую тайну, доступ к которым ограничен в соответствии с законодательством Российской Федерации;</w:t>
      </w:r>
    </w:p>
    <w:p w14:paraId="3663D188"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5) информацию об объектах недвижимого имущества и правах на них.</w:t>
      </w:r>
    </w:p>
    <w:p w14:paraId="2E6A0F5F"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5. В целях соблюдения конфиденциальности информации субъект риэлторской деятельности обязан:</w:t>
      </w:r>
    </w:p>
    <w:p w14:paraId="35DC757F"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1) обеспечивать сохранность документов потребителя риэлторских услуг в месте, исключающем доступ посторонних лиц;</w:t>
      </w:r>
    </w:p>
    <w:p w14:paraId="659455A3"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2) предоставлять консультации потребителю риэлторских услуг, проводить с ним переговоры при отсутствии посторонних лиц.</w:t>
      </w:r>
    </w:p>
    <w:p w14:paraId="06A63984"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shd w:val="clear" w:color="auto" w:fill="FFFFFF"/>
        </w:rPr>
      </w:pPr>
      <w:r w:rsidRPr="00B82460">
        <w:rPr>
          <w:rFonts w:ascii="Times New Roman" w:hAnsi="Times New Roman"/>
          <w:color w:val="000000" w:themeColor="text1"/>
          <w:sz w:val="24"/>
          <w:szCs w:val="24"/>
          <w:shd w:val="clear" w:color="auto" w:fill="FFFFFF"/>
        </w:rPr>
        <w:t>6. Доступ к документам, содержащим конфиденциальную информацию, должны иметь только риэлторы, предоставляющие риэлторские услуги, а также работники субъекта риэлторской деятельности, которые выполняют работы в соответствии с их должностными обязанностями и регламентом предоставления риэлторских услуг.</w:t>
      </w:r>
    </w:p>
    <w:p w14:paraId="31F934A0"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Статья 15. Обжалование отказа в предоставлении информации</w:t>
      </w:r>
    </w:p>
    <w:p w14:paraId="4064B664" w14:textId="77777777"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shd w:val="clear" w:color="auto" w:fill="FFFFFF"/>
        </w:rPr>
        <w:t>Отказ</w:t>
      </w:r>
      <w:r w:rsidRPr="00B82460">
        <w:rPr>
          <w:rFonts w:ascii="Times New Roman" w:hAnsi="Times New Roman"/>
          <w:color w:val="000000" w:themeColor="text1"/>
          <w:sz w:val="24"/>
          <w:szCs w:val="24"/>
          <w:u w:color="010101"/>
        </w:rPr>
        <w:t xml:space="preserve"> должностного лица или органа, указанных в статье 13 настоящего Федерального закона, в предоставлении субъекту риелторской деятельности запрашиваемой информации может быть обжалован в вышестоящий орган в порядке подчиненности или в судебном порядке.</w:t>
      </w:r>
    </w:p>
    <w:p w14:paraId="72B5F31E"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Статья 16. Реклама риэлторской деятельности</w:t>
      </w:r>
    </w:p>
    <w:p w14:paraId="493CA91A" w14:textId="610C692F" w:rsidR="00D72175" w:rsidRPr="00B82460" w:rsidRDefault="00AF5A41">
      <w:pPr>
        <w:spacing w:after="120" w:line="240" w:lineRule="auto"/>
        <w:ind w:firstLine="567"/>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u w:color="010101"/>
        </w:rPr>
        <w:t xml:space="preserve">1. Субъекты риэлтерской деятельности имеют право на распространение рекламы об объектах недвижимого имущества (в том числе объектах незавершенного строительства), в отношении которых заключен договор на оказание риэлторских услуг. </w:t>
      </w:r>
    </w:p>
    <w:p w14:paraId="3730372B" w14:textId="5BA826E2" w:rsidR="00D72175" w:rsidRPr="00B82460" w:rsidRDefault="00AF5A41" w:rsidP="00BC6A93">
      <w:pPr>
        <w:spacing w:after="120" w:line="240" w:lineRule="auto"/>
        <w:ind w:firstLine="567"/>
        <w:jc w:val="both"/>
        <w:rPr>
          <w:rFonts w:ascii="Times New Roman" w:hAnsi="Times New Roman"/>
          <w:color w:val="000000" w:themeColor="text1"/>
          <w:sz w:val="24"/>
          <w:szCs w:val="24"/>
          <w:u w:color="010101"/>
        </w:rPr>
      </w:pPr>
      <w:r w:rsidRPr="00B82460">
        <w:rPr>
          <w:rFonts w:ascii="Times New Roman" w:hAnsi="Times New Roman"/>
          <w:color w:val="000000" w:themeColor="text1"/>
          <w:sz w:val="24"/>
          <w:szCs w:val="24"/>
          <w:u w:color="010101"/>
        </w:rPr>
        <w:t xml:space="preserve">2. Содержание рекламы, распространяемой субъектами риэлторской деятельности, должно соответствовать требованиям, установленным Федеральным законом </w:t>
      </w:r>
      <w:r w:rsidR="00BC6A93" w:rsidRPr="00B82460">
        <w:rPr>
          <w:rFonts w:ascii="Times New Roman" w:hAnsi="Times New Roman"/>
          <w:color w:val="000000" w:themeColor="text1"/>
          <w:sz w:val="24"/>
          <w:szCs w:val="24"/>
          <w:u w:color="010101"/>
        </w:rPr>
        <w:t xml:space="preserve"> от 13</w:t>
      </w:r>
      <w:r w:rsidR="005E43BB" w:rsidRPr="00B82460">
        <w:rPr>
          <w:rFonts w:ascii="Times New Roman" w:hAnsi="Times New Roman"/>
          <w:color w:val="000000" w:themeColor="text1"/>
          <w:sz w:val="24"/>
          <w:szCs w:val="24"/>
          <w:u w:color="010101"/>
        </w:rPr>
        <w:t xml:space="preserve"> марта </w:t>
      </w:r>
      <w:r w:rsidR="00BC6A93" w:rsidRPr="00B82460">
        <w:rPr>
          <w:rFonts w:ascii="Times New Roman" w:hAnsi="Times New Roman"/>
          <w:color w:val="000000" w:themeColor="text1"/>
          <w:sz w:val="24"/>
          <w:szCs w:val="24"/>
          <w:u w:color="010101"/>
        </w:rPr>
        <w:t>2006</w:t>
      </w:r>
      <w:r w:rsidR="005E43BB" w:rsidRPr="00B82460">
        <w:rPr>
          <w:rFonts w:ascii="Times New Roman" w:hAnsi="Times New Roman"/>
          <w:color w:val="000000" w:themeColor="text1"/>
          <w:sz w:val="24"/>
          <w:szCs w:val="24"/>
          <w:u w:color="010101"/>
        </w:rPr>
        <w:t xml:space="preserve"> года</w:t>
      </w:r>
      <w:r w:rsidR="00BC6A93" w:rsidRPr="00B82460">
        <w:rPr>
          <w:rFonts w:ascii="Times New Roman" w:hAnsi="Times New Roman"/>
          <w:color w:val="000000" w:themeColor="text1"/>
          <w:sz w:val="24"/>
          <w:szCs w:val="24"/>
          <w:u w:color="010101"/>
        </w:rPr>
        <w:t xml:space="preserve"> № 38-ФЗ </w:t>
      </w:r>
      <w:r w:rsidRPr="00B82460">
        <w:rPr>
          <w:rFonts w:ascii="Times New Roman" w:hAnsi="Times New Roman"/>
          <w:color w:val="000000" w:themeColor="text1"/>
          <w:sz w:val="24"/>
          <w:szCs w:val="24"/>
          <w:u w:color="010101"/>
        </w:rPr>
        <w:t>«О рекламе».</w:t>
      </w:r>
    </w:p>
    <w:p w14:paraId="4FC1359A" w14:textId="342C2C88" w:rsidR="00D72175" w:rsidRPr="00B82460" w:rsidRDefault="00AF5A41">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after="0" w:line="240" w:lineRule="auto"/>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u w:color="FF0000"/>
        </w:rPr>
        <w:t xml:space="preserve">      </w:t>
      </w:r>
      <w:r w:rsidRPr="00B82460">
        <w:rPr>
          <w:rFonts w:ascii="Times New Roman" w:hAnsi="Times New Roman"/>
          <w:color w:val="000000" w:themeColor="text1"/>
          <w:sz w:val="24"/>
          <w:szCs w:val="24"/>
        </w:rPr>
        <w:t>3.</w:t>
      </w:r>
      <w:r w:rsidR="00E827BA" w:rsidRPr="00B82460">
        <w:rPr>
          <w:rFonts w:ascii="Times New Roman" w:hAnsi="Times New Roman"/>
          <w:color w:val="000000" w:themeColor="text1"/>
          <w:sz w:val="24"/>
          <w:szCs w:val="24"/>
        </w:rPr>
        <w:t> </w:t>
      </w:r>
      <w:r w:rsidRPr="00B82460">
        <w:rPr>
          <w:rFonts w:ascii="Times New Roman" w:hAnsi="Times New Roman"/>
          <w:color w:val="000000" w:themeColor="text1"/>
          <w:sz w:val="24"/>
          <w:szCs w:val="24"/>
        </w:rPr>
        <w:t>Содержание  рекламы  объекта  недвижимости   должно   быть согласовано  с  потребителем  риэлтерских  услуг  и  соответствовать условиям заключенного договора на оказание риэлторских услуг.</w:t>
      </w:r>
    </w:p>
    <w:p w14:paraId="42322BA3" w14:textId="77777777" w:rsidR="00D72175" w:rsidRPr="00B82460" w:rsidRDefault="00D72175">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after="0" w:line="240" w:lineRule="auto"/>
        <w:jc w:val="both"/>
        <w:rPr>
          <w:rFonts w:ascii="Times New Roman" w:eastAsia="Times New Roman" w:hAnsi="Times New Roman" w:cs="Times New Roman"/>
          <w:color w:val="000000" w:themeColor="text1"/>
          <w:sz w:val="24"/>
          <w:szCs w:val="24"/>
        </w:rPr>
      </w:pPr>
    </w:p>
    <w:p w14:paraId="19C0EC20" w14:textId="4A633116" w:rsidR="00D72175" w:rsidRPr="00B82460" w:rsidRDefault="00AF5A41">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after="0" w:line="240" w:lineRule="auto"/>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   4. Субъекты риэлтерской деятельности вправе рекламировать или иным образом размещать информацию об объекте недвижимости только с согласия потребителя после заключения договора на оказание риэлтерских услуг.</w:t>
      </w:r>
      <w:r w:rsidRPr="00B82460">
        <w:rPr>
          <w:rFonts w:ascii="Arial Unicode MS" w:eastAsia="Arial Unicode MS" w:hAnsi="Arial Unicode MS" w:cs="Arial Unicode MS"/>
          <w:color w:val="000000" w:themeColor="text1"/>
          <w:sz w:val="24"/>
          <w:szCs w:val="24"/>
        </w:rPr>
        <w:br/>
      </w:r>
      <w:r w:rsidRPr="00B82460">
        <w:rPr>
          <w:rFonts w:ascii="Arial Unicode MS" w:eastAsia="Arial Unicode MS" w:hAnsi="Arial Unicode MS" w:cs="Arial Unicode MS"/>
          <w:color w:val="000000" w:themeColor="text1"/>
          <w:sz w:val="24"/>
          <w:szCs w:val="24"/>
        </w:rPr>
        <w:br/>
      </w:r>
      <w:r w:rsidRPr="00B82460">
        <w:rPr>
          <w:rFonts w:ascii="Times New Roman" w:hAnsi="Times New Roman"/>
          <w:color w:val="000000" w:themeColor="text1"/>
          <w:sz w:val="24"/>
          <w:szCs w:val="24"/>
        </w:rPr>
        <w:t xml:space="preserve">   5.  Субъекты риэлтерской деятельности после заключения договора на оказание риэлтерских услуг с потребителем, который </w:t>
      </w:r>
      <w:r w:rsidR="001C299C" w:rsidRPr="00B82460">
        <w:rPr>
          <w:rFonts w:ascii="Times New Roman" w:hAnsi="Times New Roman"/>
          <w:color w:val="000000" w:themeColor="text1"/>
          <w:sz w:val="24"/>
          <w:szCs w:val="24"/>
        </w:rPr>
        <w:t xml:space="preserve">намеревается стать </w:t>
      </w:r>
      <w:r w:rsidRPr="00B82460">
        <w:rPr>
          <w:rFonts w:ascii="Times New Roman" w:hAnsi="Times New Roman"/>
          <w:color w:val="000000" w:themeColor="text1"/>
          <w:sz w:val="24"/>
          <w:szCs w:val="24"/>
        </w:rPr>
        <w:t xml:space="preserve">приобретателем прав на объект недвижимости, обязаны на срок, указанный в договоре, прекратить рекламу </w:t>
      </w:r>
      <w:r w:rsidR="001C299C" w:rsidRPr="00B82460">
        <w:rPr>
          <w:rFonts w:ascii="Times New Roman" w:hAnsi="Times New Roman"/>
          <w:color w:val="000000" w:themeColor="text1"/>
          <w:sz w:val="24"/>
          <w:szCs w:val="24"/>
        </w:rPr>
        <w:t xml:space="preserve">данного </w:t>
      </w:r>
      <w:r w:rsidRPr="00B82460">
        <w:rPr>
          <w:rFonts w:ascii="Times New Roman" w:hAnsi="Times New Roman"/>
          <w:color w:val="000000" w:themeColor="text1"/>
          <w:sz w:val="24"/>
          <w:szCs w:val="24"/>
        </w:rPr>
        <w:t>объекта и не предпринимать действий, направленных на его приобретение другими потребителями.</w:t>
      </w:r>
    </w:p>
    <w:p w14:paraId="192F4E49" w14:textId="77777777" w:rsidR="00D72175" w:rsidRPr="00B82460" w:rsidRDefault="00AF5A41">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after="0" w:line="240" w:lineRule="auto"/>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        </w:t>
      </w:r>
    </w:p>
    <w:p w14:paraId="46DB0502" w14:textId="77777777" w:rsidR="00D72175" w:rsidRPr="00B82460" w:rsidRDefault="00D72175">
      <w:pPr>
        <w:shd w:val="clear" w:color="auto" w:fill="FFFFFF"/>
        <w:tabs>
          <w:tab w:val="left" w:pos="916"/>
          <w:tab w:val="left" w:pos="1832"/>
          <w:tab w:val="left" w:pos="2748"/>
          <w:tab w:val="left" w:pos="3664"/>
          <w:tab w:val="left" w:pos="4580"/>
          <w:tab w:val="left" w:pos="5496"/>
          <w:tab w:val="left" w:pos="6412"/>
          <w:tab w:val="left" w:pos="7328"/>
          <w:tab w:val="left" w:pos="8244"/>
          <w:tab w:val="left" w:pos="8848"/>
          <w:tab w:val="left" w:pos="8848"/>
          <w:tab w:val="left" w:pos="8848"/>
          <w:tab w:val="left" w:pos="8848"/>
          <w:tab w:val="left" w:pos="8848"/>
          <w:tab w:val="left" w:pos="8848"/>
          <w:tab w:val="left" w:pos="8848"/>
        </w:tabs>
        <w:spacing w:after="0" w:line="240" w:lineRule="auto"/>
        <w:rPr>
          <w:rFonts w:ascii="Times New Roman" w:eastAsia="Times New Roman" w:hAnsi="Times New Roman" w:cs="Times New Roman"/>
          <w:color w:val="000000" w:themeColor="text1"/>
          <w:sz w:val="24"/>
          <w:szCs w:val="24"/>
        </w:rPr>
      </w:pPr>
    </w:p>
    <w:p w14:paraId="5B5C0A4C" w14:textId="77777777" w:rsidR="00D72175" w:rsidRPr="00B82460" w:rsidRDefault="00AF5A41">
      <w:pPr>
        <w:spacing w:before="480" w:after="120" w:line="240" w:lineRule="auto"/>
        <w:jc w:val="center"/>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Глава 5. РЕГУЛИРОВАНИЕ РИЭЛТОРСКОЙ ДЕЯТЕЛЬНОСТИ</w:t>
      </w:r>
    </w:p>
    <w:p w14:paraId="7503E703" w14:textId="7777777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Статья 17. Государственное регулирование риэлторской деятельности</w:t>
      </w:r>
    </w:p>
    <w:p w14:paraId="31C26363" w14:textId="77777777" w:rsidR="00D72175" w:rsidRPr="00B82460" w:rsidRDefault="00AF5A41">
      <w:pPr>
        <w:widowControl w:val="0"/>
        <w:spacing w:after="120" w:line="240" w:lineRule="auto"/>
        <w:ind w:firstLine="539"/>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u w:color="010101"/>
        </w:rPr>
        <w:t>1. Государственное регулирование риэлторской деятельности и деятельности саморегулируемых организаций риэлторов в части надзора и нормативно-правового регулирования осуществляется федеральным органом исполнительной власти, уполномоченным Правительством Российской Федерации.</w:t>
      </w:r>
    </w:p>
    <w:p w14:paraId="096BAC34" w14:textId="77777777"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2. Функциями государственного регулирования риэлторской деятельности являются:</w:t>
      </w:r>
    </w:p>
    <w:p w14:paraId="02B9F533" w14:textId="77777777"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1) выработка государственной политики в сфере риэлторской деятельности;</w:t>
      </w:r>
    </w:p>
    <w:p w14:paraId="330062BF" w14:textId="5101B96A"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2) нормативно-правовое регулирование в </w:t>
      </w:r>
      <w:r w:rsidR="00FE728E" w:rsidRPr="00B82460">
        <w:rPr>
          <w:rFonts w:ascii="Times New Roman" w:hAnsi="Times New Roman"/>
          <w:color w:val="000000" w:themeColor="text1"/>
          <w:sz w:val="24"/>
          <w:szCs w:val="24"/>
        </w:rPr>
        <w:t xml:space="preserve">соответствии со стандартами </w:t>
      </w:r>
      <w:r w:rsidRPr="00B82460">
        <w:rPr>
          <w:rFonts w:ascii="Times New Roman" w:hAnsi="Times New Roman"/>
          <w:color w:val="000000" w:themeColor="text1"/>
          <w:sz w:val="24"/>
          <w:szCs w:val="24"/>
        </w:rPr>
        <w:t xml:space="preserve">риэлторской деятельности, </w:t>
      </w:r>
      <w:r w:rsidR="00FE728E" w:rsidRPr="00B82460">
        <w:rPr>
          <w:rFonts w:ascii="Times New Roman" w:hAnsi="Times New Roman"/>
          <w:color w:val="000000" w:themeColor="text1"/>
          <w:sz w:val="24"/>
          <w:szCs w:val="24"/>
        </w:rPr>
        <w:t>утвержденными</w:t>
      </w:r>
      <w:r w:rsidR="003E3674" w:rsidRPr="00B82460">
        <w:rPr>
          <w:rFonts w:ascii="Times New Roman" w:hAnsi="Times New Roman"/>
          <w:color w:val="000000" w:themeColor="text1"/>
          <w:sz w:val="24"/>
          <w:szCs w:val="24"/>
        </w:rPr>
        <w:t xml:space="preserve"> Приказ</w:t>
      </w:r>
      <w:r w:rsidR="00FE728E" w:rsidRPr="00B82460">
        <w:rPr>
          <w:rFonts w:ascii="Times New Roman" w:hAnsi="Times New Roman"/>
          <w:color w:val="000000" w:themeColor="text1"/>
          <w:sz w:val="24"/>
          <w:szCs w:val="24"/>
        </w:rPr>
        <w:t>ом</w:t>
      </w:r>
      <w:r w:rsidR="003E3674" w:rsidRPr="00B82460">
        <w:rPr>
          <w:rFonts w:ascii="Times New Roman" w:hAnsi="Times New Roman"/>
          <w:color w:val="000000" w:themeColor="text1"/>
          <w:sz w:val="24"/>
          <w:szCs w:val="24"/>
        </w:rPr>
        <w:t xml:space="preserve"> Минтруда РФ от 10.09.2019 № 611н «Об утверждении профессионального стандарта «Специалист по операциям с недвижимостью»</w:t>
      </w:r>
      <w:r w:rsidRPr="00B82460">
        <w:rPr>
          <w:rFonts w:ascii="Times New Roman" w:hAnsi="Times New Roman"/>
          <w:color w:val="000000" w:themeColor="text1"/>
          <w:sz w:val="24"/>
          <w:szCs w:val="24"/>
        </w:rPr>
        <w:t>;</w:t>
      </w:r>
    </w:p>
    <w:p w14:paraId="30D8FC3A" w14:textId="77777777"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3) ведение государственного реестра саморегулируемых организаций;</w:t>
      </w:r>
    </w:p>
    <w:p w14:paraId="0F510874" w14:textId="77777777"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4) осуществление надзора за выполнением саморегулируемыми организациями лиц, осуществляющих риэлторскую деятельность, требований настоящего Федерального закона;</w:t>
      </w:r>
    </w:p>
    <w:p w14:paraId="32BDF347" w14:textId="77777777"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5) обращение в суд с заявлением об исключении саморегулируемой организации лиц, осуществляющих риэлторскую деятельность, из государственного реестра саморегулируемых организаций лиц, осуществляющих риэлторскую деятельность.</w:t>
      </w:r>
    </w:p>
    <w:p w14:paraId="54AB04E5" w14:textId="5D465707"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 xml:space="preserve">Статья </w:t>
      </w:r>
      <w:r w:rsidR="00985AD6" w:rsidRPr="00B82460">
        <w:rPr>
          <w:rFonts w:ascii="Times New Roman" w:hAnsi="Times New Roman"/>
          <w:b/>
          <w:bCs/>
          <w:color w:val="000000" w:themeColor="text1"/>
          <w:sz w:val="24"/>
          <w:szCs w:val="24"/>
          <w:u w:color="010101"/>
        </w:rPr>
        <w:t>18</w:t>
      </w:r>
      <w:r w:rsidRPr="00B82460">
        <w:rPr>
          <w:rFonts w:ascii="Times New Roman" w:hAnsi="Times New Roman"/>
          <w:b/>
          <w:bCs/>
          <w:color w:val="000000" w:themeColor="text1"/>
          <w:sz w:val="24"/>
          <w:szCs w:val="24"/>
          <w:u w:color="010101"/>
        </w:rPr>
        <w:t>. Саморегулирование риэлторской деятельности</w:t>
      </w:r>
    </w:p>
    <w:p w14:paraId="3FE79896" w14:textId="36722A9F" w:rsidR="00D72175" w:rsidRPr="00B82460" w:rsidRDefault="00AF5A41">
      <w:pPr>
        <w:widowControl w:val="0"/>
        <w:spacing w:after="120" w:line="240" w:lineRule="auto"/>
        <w:ind w:firstLine="539"/>
        <w:jc w:val="both"/>
        <w:rPr>
          <w:rFonts w:ascii="Times New Roman" w:eastAsia="Times New Roman" w:hAnsi="Times New Roman" w:cs="Times New Roman"/>
          <w:color w:val="000000" w:themeColor="text1"/>
          <w:sz w:val="24"/>
          <w:szCs w:val="24"/>
          <w:u w:color="010101"/>
        </w:rPr>
      </w:pPr>
      <w:r w:rsidRPr="00B82460">
        <w:rPr>
          <w:rFonts w:ascii="Times New Roman" w:hAnsi="Times New Roman"/>
          <w:color w:val="000000" w:themeColor="text1"/>
          <w:sz w:val="24"/>
          <w:szCs w:val="24"/>
          <w:u w:color="010101"/>
        </w:rPr>
        <w:t xml:space="preserve">1. </w:t>
      </w:r>
      <w:r w:rsidRPr="00B82460">
        <w:rPr>
          <w:rFonts w:ascii="Times New Roman" w:hAnsi="Times New Roman"/>
          <w:color w:val="000000" w:themeColor="text1"/>
          <w:sz w:val="24"/>
          <w:szCs w:val="24"/>
        </w:rPr>
        <w:t>Саморегулирование риэлторской деятельности осуществляется на условиях объединения юридических лиц и индивидуальных предпринимателей − субъектов риэлторской деятельности в саморегулируемые организации лиц, осуществляющих риэлторскую деятельность, создаваемые в целях регулирования и контроля риэлторской деятельности.</w:t>
      </w:r>
      <w:r w:rsidR="0014425B" w:rsidRPr="00B82460">
        <w:rPr>
          <w:rFonts w:ascii="Times New Roman" w:hAnsi="Times New Roman"/>
          <w:color w:val="000000" w:themeColor="text1"/>
          <w:sz w:val="24"/>
          <w:szCs w:val="24"/>
        </w:rPr>
        <w:t xml:space="preserve"> Субъекты риэлторской деятельности обязаны являться членами саморегулируемых организаций лиц, осуществляющих риэлторскую деятельность</w:t>
      </w:r>
    </w:p>
    <w:p w14:paraId="32D592B4" w14:textId="77777777"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2. Саморегулируемые организации лиц, осуществляющих риэлторскую деятельность, функционируют по региональному признаку, по одной саморегулируемой организации в каждом субъекте Российской Федерации. </w:t>
      </w:r>
    </w:p>
    <w:p w14:paraId="4669BF8F" w14:textId="6E85898C"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3. В случае если общее количество субъектов риэлторской деятельности, зарегистрированных в отдельном субъекте Российской Федерации, меньше минимального количества членов саморегулируемой организации, установленного в статье </w:t>
      </w:r>
      <w:r w:rsidR="00985AD6" w:rsidRPr="00B82460">
        <w:rPr>
          <w:rFonts w:ascii="Times New Roman" w:hAnsi="Times New Roman"/>
          <w:color w:val="000000" w:themeColor="text1"/>
          <w:sz w:val="24"/>
          <w:szCs w:val="24"/>
        </w:rPr>
        <w:t xml:space="preserve">20 </w:t>
      </w:r>
      <w:r w:rsidRPr="00B82460">
        <w:rPr>
          <w:rFonts w:ascii="Times New Roman" w:hAnsi="Times New Roman"/>
          <w:color w:val="000000" w:themeColor="text1"/>
          <w:sz w:val="24"/>
          <w:szCs w:val="24"/>
        </w:rPr>
        <w:t xml:space="preserve">настоящего Федерального закона, может быть создана межрегиональная саморегулируемая организация, объединяющая лиц, осуществляющих риэлторскую деятельность на территориях двух и более сопредельных субъектов Российской Федерации. </w:t>
      </w:r>
    </w:p>
    <w:p w14:paraId="61E6A551" w14:textId="13FAB02E" w:rsidR="00D72175" w:rsidRPr="00B82460" w:rsidRDefault="00AF5A41">
      <w:pPr>
        <w:spacing w:before="240" w:after="120" w:line="240" w:lineRule="auto"/>
        <w:ind w:firstLine="567"/>
        <w:jc w:val="both"/>
        <w:outlineLvl w:val="0"/>
        <w:rPr>
          <w:rFonts w:ascii="Times New Roman" w:eastAsia="Times New Roman" w:hAnsi="Times New Roman" w:cs="Times New Roman"/>
          <w:b/>
          <w:bCs/>
          <w:color w:val="000000" w:themeColor="text1"/>
          <w:sz w:val="24"/>
          <w:szCs w:val="24"/>
          <w:u w:color="010101"/>
        </w:rPr>
      </w:pPr>
      <w:r w:rsidRPr="00B82460">
        <w:rPr>
          <w:rFonts w:ascii="Times New Roman" w:hAnsi="Times New Roman"/>
          <w:b/>
          <w:bCs/>
          <w:color w:val="000000" w:themeColor="text1"/>
          <w:sz w:val="24"/>
          <w:szCs w:val="24"/>
          <w:u w:color="010101"/>
        </w:rPr>
        <w:t xml:space="preserve">Статья </w:t>
      </w:r>
      <w:r w:rsidR="00985AD6" w:rsidRPr="00B82460">
        <w:rPr>
          <w:rFonts w:ascii="Times New Roman" w:hAnsi="Times New Roman"/>
          <w:b/>
          <w:bCs/>
          <w:color w:val="000000" w:themeColor="text1"/>
          <w:sz w:val="24"/>
          <w:szCs w:val="24"/>
          <w:u w:color="010101"/>
        </w:rPr>
        <w:t>19</w:t>
      </w:r>
      <w:r w:rsidRPr="00B82460">
        <w:rPr>
          <w:rFonts w:ascii="Times New Roman" w:hAnsi="Times New Roman"/>
          <w:b/>
          <w:bCs/>
          <w:color w:val="000000" w:themeColor="text1"/>
          <w:sz w:val="24"/>
          <w:szCs w:val="24"/>
          <w:u w:color="010101"/>
        </w:rPr>
        <w:t>. Приобретение статуса саморегулируемой организации лиц, осуществляющих риэлторскую деятельность</w:t>
      </w:r>
    </w:p>
    <w:p w14:paraId="6861027E" w14:textId="134592FB"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bookmarkStart w:id="1" w:name="Par0"/>
      <w:bookmarkEnd w:id="1"/>
      <w:r w:rsidRPr="00B82460">
        <w:rPr>
          <w:rFonts w:ascii="Times New Roman" w:hAnsi="Times New Roman"/>
          <w:color w:val="000000" w:themeColor="text1"/>
          <w:sz w:val="24"/>
          <w:szCs w:val="24"/>
        </w:rPr>
        <w:t xml:space="preserve">1. Статус саморегулируемой организации лиц, осуществляющих риэлторскую деятельность, может приобрести некоммерческая организация, созданная в форме некоммерческого партнерства, </w:t>
      </w:r>
      <w:r w:rsidR="0014425B" w:rsidRPr="00B82460">
        <w:rPr>
          <w:rFonts w:ascii="Times New Roman" w:hAnsi="Times New Roman"/>
          <w:color w:val="000000" w:themeColor="text1"/>
          <w:sz w:val="24"/>
          <w:szCs w:val="24"/>
        </w:rPr>
        <w:t xml:space="preserve">ассоциации или союза </w:t>
      </w:r>
      <w:r w:rsidRPr="00B82460">
        <w:rPr>
          <w:rFonts w:ascii="Times New Roman" w:hAnsi="Times New Roman"/>
          <w:color w:val="000000" w:themeColor="text1"/>
          <w:sz w:val="24"/>
          <w:szCs w:val="24"/>
        </w:rPr>
        <w:t xml:space="preserve">при условии ее соответствия требованиям установленным в статье </w:t>
      </w:r>
      <w:r w:rsidR="00985AD6" w:rsidRPr="00B82460">
        <w:rPr>
          <w:rFonts w:ascii="Times New Roman" w:hAnsi="Times New Roman"/>
          <w:color w:val="000000" w:themeColor="text1"/>
          <w:sz w:val="24"/>
          <w:szCs w:val="24"/>
        </w:rPr>
        <w:t xml:space="preserve">20 </w:t>
      </w:r>
      <w:r w:rsidRPr="00B82460">
        <w:rPr>
          <w:rFonts w:ascii="Times New Roman" w:hAnsi="Times New Roman"/>
          <w:color w:val="000000" w:themeColor="text1"/>
          <w:sz w:val="24"/>
          <w:szCs w:val="24"/>
        </w:rPr>
        <w:t>настоящего Федерального закона.</w:t>
      </w:r>
    </w:p>
    <w:p w14:paraId="6CA99574" w14:textId="6F24587C" w:rsidR="00D72175" w:rsidRPr="00B82460" w:rsidRDefault="00AF5A41">
      <w:pPr>
        <w:spacing w:after="120" w:line="240" w:lineRule="auto"/>
        <w:ind w:firstLine="539"/>
        <w:jc w:val="both"/>
        <w:rPr>
          <w:rFonts w:ascii="Times New Roman" w:eastAsia="Times New Roman" w:hAnsi="Times New Roman" w:cs="Times New Roman"/>
          <w:color w:val="000000" w:themeColor="text1"/>
          <w:sz w:val="24"/>
          <w:szCs w:val="24"/>
        </w:rPr>
      </w:pPr>
      <w:r w:rsidRPr="00B82460">
        <w:rPr>
          <w:rFonts w:ascii="Times New Roman" w:hAnsi="Times New Roman"/>
          <w:color w:val="000000" w:themeColor="text1"/>
          <w:sz w:val="24"/>
          <w:szCs w:val="24"/>
        </w:rPr>
        <w:t xml:space="preserve">2. Для внесения в государственный реестр саморегулируемых организаций сведений о некоммерческой организации ею представляются в орган надзора за саморегулируемыми организациями, документы, предусмотренные пунктами 1 - 6 части 8 статьи 20 Федерального закона от 1 декабря 2007 года № 315-ФЗ «О саморегулируемых организациях», а также документы, подтверждающие соблюдение установленных статьей </w:t>
      </w:r>
      <w:r w:rsidR="00985AD6" w:rsidRPr="00B82460">
        <w:rPr>
          <w:rFonts w:ascii="Times New Roman" w:hAnsi="Times New Roman"/>
          <w:color w:val="000000" w:themeColor="text1"/>
          <w:sz w:val="24"/>
          <w:szCs w:val="24"/>
        </w:rPr>
        <w:t xml:space="preserve">20 </w:t>
      </w:r>
      <w:r w:rsidRPr="00B82460">
        <w:rPr>
          <w:rFonts w:ascii="Times New Roman" w:hAnsi="Times New Roman"/>
          <w:color w:val="000000" w:themeColor="text1"/>
          <w:sz w:val="24"/>
          <w:szCs w:val="24"/>
        </w:rPr>
        <w:t xml:space="preserve">настоящего Федерального закона. </w:t>
      </w:r>
    </w:p>
    <w:p w14:paraId="40D782BE" w14:textId="77777777" w:rsidR="00D72175" w:rsidRPr="00B82460" w:rsidRDefault="00AF5A41">
      <w:pPr>
        <w:spacing w:after="120" w:line="240" w:lineRule="auto"/>
        <w:ind w:firstLine="539"/>
        <w:jc w:val="both"/>
        <w:rPr>
          <w:rStyle w:val="Hyperlink0"/>
          <w:rFonts w:eastAsia="Calibri"/>
          <w:color w:val="000000" w:themeColor="text1"/>
        </w:rPr>
      </w:pPr>
      <w:r w:rsidRPr="00B82460">
        <w:rPr>
          <w:rFonts w:ascii="Times New Roman" w:hAnsi="Times New Roman"/>
          <w:color w:val="000000" w:themeColor="text1"/>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0" w:history="1">
        <w:r w:rsidRPr="00B82460">
          <w:rPr>
            <w:rStyle w:val="Hyperlink0"/>
            <w:rFonts w:eastAsia="Calibri"/>
            <w:color w:val="000000" w:themeColor="text1"/>
          </w:rPr>
          <w:t>части 2</w:t>
        </w:r>
      </w:hyperlink>
      <w:r w:rsidRPr="00B82460">
        <w:rPr>
          <w:rStyle w:val="Hyperlink0"/>
          <w:rFonts w:eastAsia="Calibri"/>
          <w:color w:val="000000" w:themeColor="text1"/>
        </w:rPr>
        <w:t xml:space="preserve"> настоящей статьи документов.</w:t>
      </w:r>
    </w:p>
    <w:p w14:paraId="26BF99C1" w14:textId="77777777" w:rsidR="00D72175" w:rsidRPr="00B82460" w:rsidRDefault="00AF5A41">
      <w:pPr>
        <w:spacing w:after="120" w:line="240" w:lineRule="auto"/>
        <w:ind w:firstLine="539"/>
        <w:jc w:val="both"/>
        <w:rPr>
          <w:rStyle w:val="a7"/>
          <w:rFonts w:ascii="Times New Roman" w:eastAsia="Times New Roman" w:hAnsi="Times New Roman" w:cs="Times New Roman"/>
          <w:color w:val="000000" w:themeColor="text1"/>
          <w:sz w:val="24"/>
          <w:szCs w:val="24"/>
        </w:rPr>
      </w:pPr>
      <w:r w:rsidRPr="00B82460">
        <w:rPr>
          <w:rStyle w:val="Hyperlink0"/>
          <w:rFonts w:eastAsia="Calibri"/>
          <w:color w:val="000000" w:themeColor="text1"/>
        </w:rPr>
        <w:t xml:space="preserve">4. Для </w:t>
      </w:r>
      <w:r w:rsidRPr="00B82460">
        <w:rPr>
          <w:rStyle w:val="a7"/>
          <w:rFonts w:ascii="Times New Roman" w:hAnsi="Times New Roman"/>
          <w:color w:val="000000" w:themeColor="text1"/>
          <w:sz w:val="24"/>
          <w:szCs w:val="24"/>
        </w:rPr>
        <w:t>действующих СРО лиц, осуществляющих риэлторскую деятельность,</w:t>
      </w:r>
      <w:r w:rsidRPr="00B82460">
        <w:rPr>
          <w:rStyle w:val="Hyperlink0"/>
          <w:rFonts w:eastAsia="Calibri"/>
          <w:color w:val="000000" w:themeColor="text1"/>
        </w:rPr>
        <w:t xml:space="preserve">  статус приобретается с момента вступления в силу </w:t>
      </w:r>
      <w:r w:rsidRPr="00B82460">
        <w:rPr>
          <w:rStyle w:val="a7"/>
          <w:rFonts w:ascii="Times New Roman" w:hAnsi="Times New Roman"/>
          <w:color w:val="000000" w:themeColor="text1"/>
          <w:sz w:val="24"/>
          <w:szCs w:val="24"/>
        </w:rPr>
        <w:t xml:space="preserve">настоящего Федерального закона.  </w:t>
      </w:r>
    </w:p>
    <w:p w14:paraId="1F7A35B7"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a7"/>
          <w:rFonts w:ascii="Times New Roman" w:hAnsi="Times New Roman"/>
          <w:color w:val="000000" w:themeColor="text1"/>
          <w:sz w:val="24"/>
          <w:szCs w:val="24"/>
        </w:rPr>
        <w:t>5. Действующим СРО лиц, осуществляющих риэлторскую деятельность, устанавливается переходный период - 1 (Один) год для приведения в соответствие документов СРО с требованиями настоящего Федерального закона.</w:t>
      </w:r>
    </w:p>
    <w:p w14:paraId="2E6B7497" w14:textId="60637AD1" w:rsidR="00D72175" w:rsidRPr="00B82460" w:rsidRDefault="00AF5A41">
      <w:pPr>
        <w:spacing w:after="120" w:line="240" w:lineRule="auto"/>
        <w:ind w:firstLine="539"/>
        <w:jc w:val="both"/>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20</w:t>
      </w:r>
      <w:r w:rsidRPr="00B82460">
        <w:rPr>
          <w:rStyle w:val="a7"/>
          <w:rFonts w:ascii="Times New Roman" w:hAnsi="Times New Roman"/>
          <w:b/>
          <w:bCs/>
          <w:color w:val="000000" w:themeColor="text1"/>
          <w:sz w:val="24"/>
          <w:szCs w:val="24"/>
          <w:u w:color="010101"/>
        </w:rPr>
        <w:t>. Требования к некоммерческой организации, необходимые для приобретения статуса саморегулируемой организации лиц, осуществляющих риэлторскую деятельность</w:t>
      </w:r>
    </w:p>
    <w:p w14:paraId="6B6486CA" w14:textId="1325C4B3" w:rsidR="00D72175" w:rsidRPr="00B82460" w:rsidRDefault="00CA675D">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1. </w:t>
      </w:r>
      <w:r w:rsidR="00AF5A41" w:rsidRPr="00B82460">
        <w:rPr>
          <w:rStyle w:val="Hyperlink0"/>
          <w:rFonts w:eastAsia="Calibri"/>
          <w:color w:val="000000" w:themeColor="text1"/>
        </w:rPr>
        <w:t>Некоммерческая организация вправе приобрести статус саморегулируемой организации лиц, осуществляющих риэлторскую деятельность при условии ее соответствия следующим требованиям:</w:t>
      </w:r>
    </w:p>
    <w:p w14:paraId="0A93ED98" w14:textId="49082680" w:rsidR="00D72175" w:rsidRPr="00B82460" w:rsidRDefault="00AF5A41">
      <w:pPr>
        <w:spacing w:after="120" w:line="240" w:lineRule="auto"/>
        <w:ind w:firstLine="539"/>
        <w:jc w:val="both"/>
        <w:rPr>
          <w:rStyle w:val="a7"/>
          <w:rFonts w:ascii="Times New Roman" w:eastAsia="Times New Roman" w:hAnsi="Times New Roman" w:cs="Times New Roman"/>
          <w:color w:val="000000" w:themeColor="text1"/>
          <w:sz w:val="24"/>
          <w:szCs w:val="24"/>
        </w:rPr>
      </w:pPr>
      <w:r w:rsidRPr="00B82460">
        <w:rPr>
          <w:rStyle w:val="a7"/>
          <w:rFonts w:ascii="Times New Roman" w:hAnsi="Times New Roman"/>
          <w:color w:val="000000" w:themeColor="text1"/>
          <w:sz w:val="24"/>
          <w:szCs w:val="24"/>
        </w:rPr>
        <w:t xml:space="preserve">1) объединение в составе некоммерческой организации в качестве ее членов не менее чем </w:t>
      </w:r>
      <w:r w:rsidR="00146EF5">
        <w:rPr>
          <w:rStyle w:val="a7"/>
          <w:rFonts w:ascii="Times New Roman" w:hAnsi="Times New Roman"/>
          <w:color w:val="000000" w:themeColor="text1"/>
          <w:sz w:val="24"/>
          <w:szCs w:val="24"/>
        </w:rPr>
        <w:t>2</w:t>
      </w:r>
      <w:r w:rsidRPr="00B82460">
        <w:rPr>
          <w:rStyle w:val="a7"/>
          <w:rFonts w:ascii="Times New Roman" w:hAnsi="Times New Roman"/>
          <w:color w:val="000000" w:themeColor="text1"/>
          <w:sz w:val="24"/>
          <w:szCs w:val="24"/>
        </w:rPr>
        <w:t>9 юридических лиц и (или) индивидуальных предпринимателей, не имеющих признаков аффилированности;</w:t>
      </w:r>
    </w:p>
    <w:p w14:paraId="680E9D95" w14:textId="636B81CF"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2) наличие документов, указанных в статье </w:t>
      </w:r>
      <w:r w:rsidR="00985AD6" w:rsidRPr="00B82460">
        <w:rPr>
          <w:rStyle w:val="Hyperlink0"/>
          <w:rFonts w:eastAsia="Calibri"/>
          <w:color w:val="000000" w:themeColor="text1"/>
        </w:rPr>
        <w:t xml:space="preserve">21 </w:t>
      </w:r>
      <w:r w:rsidRPr="00B82460">
        <w:rPr>
          <w:rStyle w:val="Hyperlink0"/>
          <w:rFonts w:eastAsia="Calibri"/>
          <w:color w:val="000000" w:themeColor="text1"/>
        </w:rPr>
        <w:t>настоящего Федерального закона;</w:t>
      </w:r>
    </w:p>
    <w:p w14:paraId="13C05445"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обеспечение некоммерческой организацией дополнительной имущественной ответственности каждого ее члена перед потребителями посредством установления требования к страхованию профессиональной ответственности членов саморегулируемой организации.</w:t>
      </w:r>
    </w:p>
    <w:p w14:paraId="0411344D" w14:textId="22F13D77" w:rsidR="00CA675D" w:rsidRPr="00B82460" w:rsidRDefault="00CA675D" w:rsidP="00CA675D">
      <w:pPr>
        <w:spacing w:after="120" w:line="240" w:lineRule="auto"/>
        <w:ind w:firstLine="539"/>
        <w:jc w:val="both"/>
        <w:rPr>
          <w:rFonts w:ascii="Times New Roman" w:hAnsi="Times New Roman" w:cs="Times New Roman"/>
          <w:color w:val="000000" w:themeColor="text1"/>
          <w:sz w:val="24"/>
          <w:szCs w:val="24"/>
        </w:rPr>
      </w:pPr>
      <w:r w:rsidRPr="00B82460">
        <w:rPr>
          <w:rStyle w:val="Hyperlink0"/>
          <w:rFonts w:eastAsia="Calibri"/>
          <w:color w:val="000000" w:themeColor="text1"/>
        </w:rPr>
        <w:t xml:space="preserve">4) </w:t>
      </w:r>
      <w:r w:rsidRPr="00B82460">
        <w:rPr>
          <w:rFonts w:ascii="Times New Roman" w:hAnsi="Times New Roman" w:cs="Times New Roman"/>
          <w:color w:val="000000" w:themeColor="text1"/>
          <w:sz w:val="24"/>
          <w:szCs w:val="24"/>
        </w:rPr>
        <w:t xml:space="preserve">формирование саморегулируемой организацией компенсационного фонда в качестве способа обеспечения имущественной ответственности членов саморегулируемой </w:t>
      </w:r>
      <w:r w:rsidR="00146EF5">
        <w:rPr>
          <w:rFonts w:ascii="Times New Roman" w:hAnsi="Times New Roman" w:cs="Times New Roman"/>
          <w:color w:val="000000" w:themeColor="text1"/>
          <w:sz w:val="24"/>
          <w:szCs w:val="24"/>
        </w:rPr>
        <w:t>д</w:t>
      </w:r>
      <w:r w:rsidRPr="00B82460">
        <w:rPr>
          <w:rFonts w:ascii="Times New Roman" w:hAnsi="Times New Roman" w:cs="Times New Roman"/>
          <w:color w:val="000000" w:themeColor="text1"/>
          <w:sz w:val="24"/>
          <w:szCs w:val="24"/>
        </w:rPr>
        <w:t xml:space="preserve">организации перед потребителями </w:t>
      </w:r>
    </w:p>
    <w:p w14:paraId="3BFDD1BA" w14:textId="6D24107B" w:rsidR="00CA675D" w:rsidRPr="00B82460" w:rsidRDefault="00CA675D" w:rsidP="00CA675D">
      <w:pPr>
        <w:spacing w:after="120" w:line="240" w:lineRule="auto"/>
        <w:ind w:firstLine="539"/>
        <w:jc w:val="both"/>
        <w:rPr>
          <w:rFonts w:ascii="Times New Roman" w:hAnsi="Times New Roman" w:cs="Times New Roman"/>
          <w:color w:val="000000" w:themeColor="text1"/>
          <w:sz w:val="24"/>
          <w:szCs w:val="24"/>
        </w:rPr>
      </w:pPr>
      <w:r w:rsidRPr="00B82460">
        <w:rPr>
          <w:rFonts w:ascii="Times New Roman" w:hAnsi="Times New Roman" w:cs="Times New Roman"/>
          <w:color w:val="000000" w:themeColor="text1"/>
          <w:sz w:val="24"/>
          <w:szCs w:val="24"/>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w:t>
      </w:r>
      <w:r w:rsidR="00146EF5">
        <w:rPr>
          <w:rFonts w:ascii="Times New Roman" w:hAnsi="Times New Roman" w:cs="Times New Roman"/>
          <w:color w:val="000000" w:themeColor="text1"/>
          <w:sz w:val="24"/>
          <w:szCs w:val="24"/>
        </w:rPr>
        <w:t xml:space="preserve">дцать </w:t>
      </w:r>
      <w:r w:rsidRPr="00B82460">
        <w:rPr>
          <w:rFonts w:ascii="Times New Roman" w:hAnsi="Times New Roman" w:cs="Times New Roman"/>
          <w:color w:val="000000" w:themeColor="text1"/>
          <w:sz w:val="24"/>
          <w:szCs w:val="24"/>
        </w:rPr>
        <w:t xml:space="preserve">тысяч рублей в отношении каждого члена. </w:t>
      </w:r>
    </w:p>
    <w:p w14:paraId="13639AB9" w14:textId="1B9932C0" w:rsidR="00CA675D" w:rsidRPr="00B82460" w:rsidRDefault="00CA675D" w:rsidP="00CA675D">
      <w:pPr>
        <w:spacing w:after="120" w:line="240" w:lineRule="auto"/>
        <w:ind w:firstLine="539"/>
        <w:jc w:val="both"/>
        <w:rPr>
          <w:rFonts w:ascii="Times New Roman" w:hAnsi="Times New Roman" w:cs="Times New Roman"/>
          <w:color w:val="000000" w:themeColor="text1"/>
          <w:sz w:val="24"/>
          <w:szCs w:val="24"/>
        </w:rPr>
      </w:pPr>
      <w:r w:rsidRPr="00B82460">
        <w:rPr>
          <w:rFonts w:ascii="Times New Roman" w:hAnsi="Times New Roman" w:cs="Times New Roman"/>
          <w:color w:val="000000" w:themeColor="text1"/>
          <w:sz w:val="24"/>
          <w:szCs w:val="24"/>
        </w:rPr>
        <w:t>3. В случае применения в качестве способа обеспечения ответственности членов саморегулируемой организации перед потребителями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w:t>
      </w:r>
      <w:r w:rsidR="00146EF5">
        <w:rPr>
          <w:rFonts w:ascii="Times New Roman" w:hAnsi="Times New Roman" w:cs="Times New Roman"/>
          <w:color w:val="000000" w:themeColor="text1"/>
          <w:sz w:val="24"/>
          <w:szCs w:val="24"/>
        </w:rPr>
        <w:t>ста</w:t>
      </w:r>
      <w:r w:rsidRPr="00B82460">
        <w:rPr>
          <w:rFonts w:ascii="Times New Roman" w:hAnsi="Times New Roman" w:cs="Times New Roman"/>
          <w:color w:val="000000" w:themeColor="text1"/>
          <w:sz w:val="24"/>
          <w:szCs w:val="24"/>
        </w:rPr>
        <w:t xml:space="preserve"> тысяч рублей в год. </w:t>
      </w:r>
    </w:p>
    <w:p w14:paraId="6F336FFD" w14:textId="77777777" w:rsidR="00CA675D" w:rsidRPr="00B82460" w:rsidRDefault="00CA675D" w:rsidP="00CA675D">
      <w:pPr>
        <w:spacing w:after="120" w:line="240" w:lineRule="auto"/>
        <w:ind w:firstLine="539"/>
        <w:jc w:val="both"/>
        <w:rPr>
          <w:rFonts w:ascii="Times New Roman" w:hAnsi="Times New Roman" w:cs="Times New Roman"/>
          <w:color w:val="000000" w:themeColor="text1"/>
          <w:sz w:val="24"/>
          <w:szCs w:val="24"/>
        </w:rPr>
      </w:pPr>
      <w:r w:rsidRPr="00B82460">
        <w:rPr>
          <w:rFonts w:ascii="Times New Roman" w:hAnsi="Times New Roman" w:cs="Times New Roman"/>
          <w:color w:val="000000" w:themeColor="text1"/>
          <w:sz w:val="24"/>
          <w:szCs w:val="24"/>
        </w:rPr>
        <w:t xml:space="preserve">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 </w:t>
      </w:r>
    </w:p>
    <w:p w14:paraId="0500BF2B" w14:textId="08B290A4" w:rsidR="00CA675D" w:rsidRPr="00B82460" w:rsidRDefault="00CA675D">
      <w:pPr>
        <w:spacing w:after="120" w:line="240" w:lineRule="auto"/>
        <w:ind w:firstLine="539"/>
        <w:jc w:val="both"/>
        <w:rPr>
          <w:rStyle w:val="Hyperlink0"/>
          <w:rFonts w:eastAsia="Calibri"/>
          <w:color w:val="000000" w:themeColor="text1"/>
        </w:rPr>
      </w:pPr>
    </w:p>
    <w:p w14:paraId="546D8733" w14:textId="2E5FD2E5"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21</w:t>
      </w:r>
      <w:r w:rsidRPr="00B82460">
        <w:rPr>
          <w:rStyle w:val="a7"/>
          <w:rFonts w:ascii="Times New Roman" w:hAnsi="Times New Roman"/>
          <w:b/>
          <w:bCs/>
          <w:color w:val="000000" w:themeColor="text1"/>
          <w:sz w:val="24"/>
          <w:szCs w:val="24"/>
          <w:u w:color="010101"/>
        </w:rPr>
        <w:t>. Документы саморегулируемых организаций лиц, осуществляющих риэлторскую деятельность</w:t>
      </w:r>
    </w:p>
    <w:p w14:paraId="08E888D8"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1.Саморегулируемая организация лиц обязана разработать и утвердить:</w:t>
      </w:r>
    </w:p>
    <w:p w14:paraId="5BD68DB9"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требования к членству в саморегулируемой организации;</w:t>
      </w:r>
    </w:p>
    <w:p w14:paraId="5107E871"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стандарты и правила осуществления риэлторской деятельности, обязательные для выполнения всеми членами саморегулируемой организации;</w:t>
      </w:r>
    </w:p>
    <w:p w14:paraId="376D2904"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документ, устанавливающий правила контроля за соблюдением членами саморегулируемой организации требований к членству в саморегулируемой организации, стандартов и правил осуществления риэлторской деятельности;</w:t>
      </w:r>
    </w:p>
    <w:p w14:paraId="71CB62D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документ, устанавливающий систему мер дисциплинарного воздействия за несоблюдение членами саморегулируемой организации требований к членству в саморегулируемой организации, стандартов и правил осуществления риэлторской деятельности, основания и порядок их применения.</w:t>
      </w:r>
    </w:p>
    <w:p w14:paraId="229C54AF"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Требования к членству в саморегулируемой организации лиц, осуществляющих риэлторскую деятельность должны содержать:</w:t>
      </w:r>
    </w:p>
    <w:p w14:paraId="6269916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определенного стажа работы;</w:t>
      </w:r>
    </w:p>
    <w:p w14:paraId="06FC9988"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2) требование к численности соответствующих требованиям </w:t>
      </w:r>
      <w:hyperlink w:anchor="bookmark" w:history="1">
        <w:r w:rsidRPr="00B82460">
          <w:rPr>
            <w:rStyle w:val="Hyperlink0"/>
            <w:rFonts w:eastAsia="Calibri"/>
            <w:color w:val="000000" w:themeColor="text1"/>
          </w:rPr>
          <w:t>пункта 1</w:t>
        </w:r>
      </w:hyperlink>
      <w:r w:rsidRPr="00B82460">
        <w:rPr>
          <w:rStyle w:val="Hyperlink0"/>
          <w:rFonts w:eastAsia="Calibri"/>
          <w:color w:val="000000" w:themeColor="text1"/>
        </w:rPr>
        <w:t xml:space="preserve"> настоящей части работников индивидуального предпринимателя, работников юридического лица;</w:t>
      </w:r>
    </w:p>
    <w:p w14:paraId="239A99D9"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требование о достижении положительных результатов проводимой в порядке, установленном стандартами и правилами саморегулируемой организации, оценки и сертификации квалификации индивидуальных предпринимателей, работников индивидуальных предпринимателей, работников юридических лиц;</w:t>
      </w:r>
    </w:p>
    <w:p w14:paraId="7D0CF072"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требования о страховании профессиональной ответственности индивидуального предпринимателя, юридического лица;</w:t>
      </w:r>
    </w:p>
    <w:p w14:paraId="747144B7" w14:textId="2D2A55DD" w:rsidR="00D72175" w:rsidRPr="00B82460" w:rsidRDefault="0016170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5</w:t>
      </w:r>
      <w:r w:rsidR="00AF5A41" w:rsidRPr="00B82460">
        <w:rPr>
          <w:rStyle w:val="Hyperlink0"/>
          <w:rFonts w:eastAsia="Calibri"/>
          <w:color w:val="000000" w:themeColor="text1"/>
        </w:rPr>
        <w:t xml:space="preserve">) требование о наличии полностью сформированного уставного капитала в размере не менее, установленного данными требованиями, − для юридических лиц. </w:t>
      </w:r>
    </w:p>
    <w:p w14:paraId="386611B3" w14:textId="4C2CBB61" w:rsidR="00D72175" w:rsidRPr="00B82460" w:rsidRDefault="0016170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w:t>
      </w:r>
      <w:r w:rsidR="00AF5A41" w:rsidRPr="00B82460">
        <w:rPr>
          <w:rStyle w:val="Hyperlink0"/>
          <w:rFonts w:eastAsia="Calibri"/>
          <w:color w:val="000000" w:themeColor="text1"/>
        </w:rPr>
        <w:t>. Минимально необходимыми требованиями к членству в саморегулируемой организации риэлторов являются:</w:t>
      </w:r>
    </w:p>
    <w:p w14:paraId="3EC1C530" w14:textId="77777777" w:rsidR="00D72175" w:rsidRPr="00B82460" w:rsidRDefault="00AF5A41">
      <w:pPr>
        <w:spacing w:after="120" w:line="240" w:lineRule="auto"/>
        <w:ind w:firstLine="539"/>
        <w:jc w:val="both"/>
        <w:rPr>
          <w:rStyle w:val="Hyperlink0"/>
          <w:rFonts w:eastAsia="Calibri"/>
          <w:color w:val="000000" w:themeColor="text1"/>
        </w:rPr>
      </w:pPr>
      <w:bookmarkStart w:id="2" w:name="Par32"/>
      <w:bookmarkEnd w:id="2"/>
      <w:r w:rsidRPr="00B82460">
        <w:rPr>
          <w:rStyle w:val="Hyperlink0"/>
          <w:rFonts w:eastAsia="Calibri"/>
          <w:color w:val="000000" w:themeColor="text1"/>
        </w:rPr>
        <w:t>1) требование о наличии у индивидуального предпринимателя, юридического лица не менее 3 работников − риэлторов, прошедших аттестацию в соответствии со статьей 6 настоящего Федерального закона, высшее образование и стаж работы в области риэлторской деятельности не менее 1 (Одного) года;</w:t>
      </w:r>
    </w:p>
    <w:p w14:paraId="2AB68F04" w14:textId="77777777" w:rsidR="00D72175" w:rsidRPr="00B82460" w:rsidRDefault="00AF5A41">
      <w:pPr>
        <w:spacing w:after="120" w:line="240" w:lineRule="auto"/>
        <w:ind w:firstLine="539"/>
        <w:jc w:val="both"/>
        <w:rPr>
          <w:rStyle w:val="a7"/>
          <w:rFonts w:ascii="Times New Roman" w:eastAsia="Times New Roman" w:hAnsi="Times New Roman" w:cs="Times New Roman"/>
          <w:b/>
          <w:bCs/>
          <w:color w:val="000000" w:themeColor="text1"/>
          <w:sz w:val="24"/>
          <w:szCs w:val="24"/>
        </w:rPr>
      </w:pPr>
      <w:bookmarkStart w:id="3" w:name="Par34"/>
      <w:bookmarkEnd w:id="3"/>
      <w:r w:rsidRPr="00B82460">
        <w:rPr>
          <w:rStyle w:val="Hyperlink0"/>
          <w:rFonts w:eastAsia="Calibri"/>
          <w:color w:val="000000" w:themeColor="text1"/>
        </w:rPr>
        <w:t>2) требование о наличии у индивидуального предпринимателя</w:t>
      </w:r>
      <w:r w:rsidRPr="00B82460">
        <w:rPr>
          <w:rStyle w:val="a7"/>
          <w:rFonts w:ascii="Times New Roman" w:hAnsi="Times New Roman"/>
          <w:color w:val="000000" w:themeColor="text1"/>
          <w:sz w:val="24"/>
          <w:szCs w:val="24"/>
        </w:rPr>
        <w:t xml:space="preserve"> аттестации в соответствии со статьей 6 настоящего Федерального закона, высшего</w:t>
      </w:r>
      <w:r w:rsidRPr="00B82460">
        <w:rPr>
          <w:rStyle w:val="Hyperlink0"/>
          <w:rFonts w:eastAsia="Calibri"/>
          <w:color w:val="000000" w:themeColor="text1"/>
        </w:rPr>
        <w:t xml:space="preserve"> образования и стажа работы в области риэлторской деятельности не менее 1 (Одного) года;</w:t>
      </w:r>
    </w:p>
    <w:p w14:paraId="3899585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3) требование к прохождению указанными в </w:t>
      </w:r>
      <w:hyperlink w:anchor="bookmark1" w:history="1">
        <w:r w:rsidRPr="00B82460">
          <w:rPr>
            <w:rStyle w:val="Hyperlink0"/>
            <w:rFonts w:eastAsia="Calibri"/>
            <w:color w:val="000000" w:themeColor="text1"/>
          </w:rPr>
          <w:t>пунктах 1</w:t>
        </w:r>
      </w:hyperlink>
      <w:r w:rsidRPr="00B82460">
        <w:rPr>
          <w:rStyle w:val="Hyperlink0"/>
          <w:rFonts w:eastAsia="Calibri"/>
          <w:color w:val="000000" w:themeColor="text1"/>
        </w:rPr>
        <w:t xml:space="preserve"> и </w:t>
      </w:r>
      <w:hyperlink w:anchor="bookmark2" w:history="1">
        <w:r w:rsidRPr="00B82460">
          <w:rPr>
            <w:rStyle w:val="Hyperlink0"/>
            <w:rFonts w:eastAsia="Calibri"/>
            <w:color w:val="000000" w:themeColor="text1"/>
          </w:rPr>
          <w:t>2</w:t>
        </w:r>
      </w:hyperlink>
      <w:r w:rsidRPr="00B82460">
        <w:rPr>
          <w:rStyle w:val="Hyperlink0"/>
          <w:rFonts w:eastAsia="Calibri"/>
          <w:color w:val="000000" w:themeColor="text1"/>
        </w:rPr>
        <w:t xml:space="preserve"> настоящей части работниками и индивидуальным предпринимателем не реже чем один раз в три года повышения профессиональных квалификаций;</w:t>
      </w:r>
    </w:p>
    <w:p w14:paraId="6DDF74F8" w14:textId="366561B0"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4) требование о наличии полностью сформированного уставного капитала в размере не менее </w:t>
      </w:r>
      <w:r w:rsidR="00146EF5">
        <w:rPr>
          <w:rStyle w:val="Hyperlink0"/>
          <w:rFonts w:eastAsia="Calibri"/>
          <w:color w:val="000000" w:themeColor="text1"/>
        </w:rPr>
        <w:t>1</w:t>
      </w:r>
      <w:r w:rsidRPr="00B82460">
        <w:rPr>
          <w:rStyle w:val="Hyperlink0"/>
          <w:rFonts w:eastAsia="Calibri"/>
          <w:color w:val="000000" w:themeColor="text1"/>
        </w:rPr>
        <w:t>00 000 (</w:t>
      </w:r>
      <w:r w:rsidR="00146EF5">
        <w:rPr>
          <w:rStyle w:val="Hyperlink0"/>
          <w:rFonts w:eastAsia="Calibri"/>
          <w:color w:val="000000" w:themeColor="text1"/>
        </w:rPr>
        <w:t>сто</w:t>
      </w:r>
      <w:r w:rsidRPr="00B82460">
        <w:rPr>
          <w:rStyle w:val="Hyperlink0"/>
          <w:rFonts w:eastAsia="Calibri"/>
          <w:color w:val="000000" w:themeColor="text1"/>
        </w:rPr>
        <w:t xml:space="preserve"> тысяч) рублей – для юридических лиц.</w:t>
      </w:r>
    </w:p>
    <w:p w14:paraId="30974D19" w14:textId="6A617713" w:rsidR="00D72175" w:rsidRPr="00B82460" w:rsidRDefault="0016170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w:t>
      </w:r>
      <w:r w:rsidR="00AF5A41" w:rsidRPr="00B82460">
        <w:rPr>
          <w:rStyle w:val="Hyperlink0"/>
          <w:rFonts w:eastAsia="Calibri"/>
          <w:color w:val="000000" w:themeColor="text1"/>
        </w:rPr>
        <w:t xml:space="preserve">. Саморегулируемая организация лиц, осуществляющих риэлторскую деятельность, не вправе устанавливать требования к членству ниже минимально необходимых требований, установленных </w:t>
      </w:r>
      <w:r w:rsidR="00146EF5">
        <w:rPr>
          <w:rStyle w:val="Hyperlink0"/>
          <w:rFonts w:eastAsia="Calibri"/>
          <w:color w:val="000000" w:themeColor="text1"/>
        </w:rPr>
        <w:t xml:space="preserve">частью </w:t>
      </w:r>
      <w:hyperlink w:anchor="bookmark3" w:history="1">
        <w:r w:rsidR="00146EF5">
          <w:rPr>
            <w:rStyle w:val="Hyperlink0"/>
            <w:rFonts w:eastAsia="Calibri"/>
            <w:color w:val="000000" w:themeColor="text1"/>
          </w:rPr>
          <w:t>3</w:t>
        </w:r>
      </w:hyperlink>
      <w:r w:rsidR="00AF5A41" w:rsidRPr="00B82460">
        <w:rPr>
          <w:rStyle w:val="Hyperlink0"/>
          <w:rFonts w:eastAsia="Calibri"/>
          <w:color w:val="000000" w:themeColor="text1"/>
        </w:rPr>
        <w:t xml:space="preserve"> настоящей статьи.</w:t>
      </w:r>
    </w:p>
    <w:p w14:paraId="37758D6D" w14:textId="5D057067" w:rsidR="00D72175" w:rsidRPr="00B82460" w:rsidRDefault="00AF5A41">
      <w:pPr>
        <w:spacing w:before="240" w:after="120" w:line="240" w:lineRule="auto"/>
        <w:ind w:firstLine="567"/>
        <w:jc w:val="both"/>
        <w:outlineLvl w:val="0"/>
        <w:rPr>
          <w:rStyle w:val="a7"/>
          <w:color w:val="000000" w:themeColor="text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22</w:t>
      </w:r>
      <w:r w:rsidRPr="00B82460">
        <w:rPr>
          <w:rStyle w:val="a7"/>
          <w:rFonts w:ascii="Times New Roman" w:hAnsi="Times New Roman"/>
          <w:b/>
          <w:bCs/>
          <w:color w:val="000000" w:themeColor="text1"/>
          <w:sz w:val="24"/>
          <w:szCs w:val="24"/>
          <w:u w:color="010101"/>
        </w:rPr>
        <w:t>. Прием в члены саморегулируемой организации лиц, осуществляющих риэлторскую деятельность</w:t>
      </w:r>
    </w:p>
    <w:p w14:paraId="33BF642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В члены саморегулируемой организации лиц, осуществляющих риэлторскую деятельность, могут быть приняты юридические лица и индивидуальные предприниматели, соответствующие требованиям к членству в саморегулируемой организации лиц, осуществляющих риэлторскую деятельность.</w:t>
      </w:r>
    </w:p>
    <w:p w14:paraId="507289BB" w14:textId="77777777" w:rsidR="00D72175" w:rsidRPr="00B82460" w:rsidRDefault="00AF5A41">
      <w:pPr>
        <w:spacing w:after="120" w:line="240" w:lineRule="auto"/>
        <w:ind w:firstLine="539"/>
        <w:jc w:val="both"/>
        <w:rPr>
          <w:rStyle w:val="Hyperlink0"/>
          <w:rFonts w:eastAsia="Calibri"/>
          <w:color w:val="000000" w:themeColor="text1"/>
        </w:rPr>
      </w:pPr>
      <w:bookmarkStart w:id="4" w:name="Par42"/>
      <w:bookmarkEnd w:id="4"/>
      <w:r w:rsidRPr="00B82460">
        <w:rPr>
          <w:rStyle w:val="a7"/>
          <w:color w:val="000000" w:themeColor="text1"/>
        </w:rPr>
        <w:t>2</w:t>
      </w:r>
      <w:r w:rsidRPr="00B82460">
        <w:rPr>
          <w:rStyle w:val="Hyperlink0"/>
          <w:rFonts w:eastAsia="Calibri"/>
          <w:color w:val="000000" w:themeColor="text1"/>
        </w:rPr>
        <w:t>. Для приема в члены саморегулируемой организации лиц, осуществляющих риэлторскую деятельность, индивидуальный предприниматель или юридическое лицо представляет в эту саморегулируемую организацию следующие документы:</w:t>
      </w:r>
    </w:p>
    <w:p w14:paraId="551AA90B" w14:textId="77777777" w:rsidR="00D72175" w:rsidRPr="00B82460" w:rsidRDefault="00AF5A41">
      <w:pPr>
        <w:spacing w:after="120" w:line="240" w:lineRule="auto"/>
        <w:ind w:firstLine="539"/>
        <w:jc w:val="both"/>
        <w:rPr>
          <w:rStyle w:val="Hyperlink0"/>
          <w:rFonts w:eastAsia="Calibri"/>
          <w:color w:val="000000" w:themeColor="text1"/>
        </w:rPr>
      </w:pPr>
      <w:bookmarkStart w:id="5" w:name="Par43"/>
      <w:bookmarkEnd w:id="5"/>
      <w:r w:rsidRPr="00B82460">
        <w:rPr>
          <w:rStyle w:val="Hyperlink0"/>
          <w:rFonts w:eastAsia="Calibri"/>
          <w:color w:val="000000" w:themeColor="text1"/>
        </w:rPr>
        <w:t>1) заявление о приеме в члены этой саморегулируемой организации. В заявлении должен быть указан субъект Российской Федерации, на территории которого заявитель планирует осуществлять риэлторскую деятельность;</w:t>
      </w:r>
    </w:p>
    <w:p w14:paraId="7AD3EA3A"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w:t>
      </w:r>
    </w:p>
    <w:p w14:paraId="2ECDAE1B" w14:textId="34B618BA"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3) договор (полис) страхования профессиональной ответственности в соответствии с требованиями, установленными саморегулируемой </w:t>
      </w:r>
      <w:r w:rsidR="00161701" w:rsidRPr="00B82460">
        <w:rPr>
          <w:rStyle w:val="Hyperlink0"/>
          <w:rFonts w:eastAsia="Calibri"/>
          <w:color w:val="000000" w:themeColor="text1"/>
        </w:rPr>
        <w:t>организацией</w:t>
      </w:r>
      <w:r w:rsidRPr="00B82460">
        <w:rPr>
          <w:rStyle w:val="Hyperlink0"/>
          <w:rFonts w:eastAsia="Calibri"/>
          <w:color w:val="000000" w:themeColor="text1"/>
        </w:rPr>
        <w:t>;</w:t>
      </w:r>
    </w:p>
    <w:p w14:paraId="239CFF2D"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документы, подтверждающие соответствие индивидуального предпринимателя или юридического лица требованиям к членству в саморегулируемой организации.</w:t>
      </w:r>
    </w:p>
    <w:p w14:paraId="58F6321F"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3. В срок не позднее чем тридцать календарных дней со дня получения документов, указанных в </w:t>
      </w:r>
      <w:hyperlink w:anchor="Par42" w:history="1">
        <w:r w:rsidRPr="00B82460">
          <w:rPr>
            <w:rStyle w:val="Hyperlink0"/>
            <w:rFonts w:eastAsia="Calibri"/>
            <w:color w:val="000000" w:themeColor="text1"/>
          </w:rPr>
          <w:t>части 2</w:t>
        </w:r>
      </w:hyperlink>
      <w:r w:rsidRPr="00B82460">
        <w:rPr>
          <w:rStyle w:val="Hyperlink0"/>
          <w:rFonts w:eastAsia="Calibri"/>
          <w:color w:val="000000" w:themeColor="text1"/>
        </w:rP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или об отказе в приеме в члены этой саморегулируемой организации с указанием причин отказа, а также направить или вручить данное решение такому индивидуальному предпринимателю или такому юридическому лицу.</w:t>
      </w:r>
    </w:p>
    <w:p w14:paraId="77EDA1C1"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Основаниями для отказа в приеме индивидуального предпринимателя или юридического лица в члены саморегулируемой организации лиц, осуществляющих риэлторскую деятельность, являются:</w:t>
      </w:r>
    </w:p>
    <w:p w14:paraId="726368CA"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несоответствие индивидуального предпринимателя или юридического лица требованиям к членству в этой саморегулируемой организации</w:t>
      </w:r>
    </w:p>
    <w:p w14:paraId="6AB7FB00"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2) непредставление индивидуальным предпринимателем или юридическим лицом в полном объеме документов, предусмотренных </w:t>
      </w:r>
      <w:hyperlink w:anchor="Par42" w:history="1">
        <w:r w:rsidRPr="00B82460">
          <w:rPr>
            <w:rStyle w:val="Hyperlink0"/>
            <w:rFonts w:eastAsia="Calibri"/>
            <w:color w:val="000000" w:themeColor="text1"/>
          </w:rPr>
          <w:t>частью 2</w:t>
        </w:r>
      </w:hyperlink>
      <w:r w:rsidRPr="00B82460">
        <w:rPr>
          <w:rStyle w:val="Hyperlink0"/>
          <w:rFonts w:eastAsia="Calibri"/>
          <w:color w:val="000000" w:themeColor="text1"/>
        </w:rPr>
        <w:t xml:space="preserve"> настоящей статьи.</w:t>
      </w:r>
    </w:p>
    <w:p w14:paraId="2F252550"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5. Лицу, принятому в члены саморегулируемой организации, выдается свидетельство о членстве в срок не позднее чем в течение трех рабочих дней после дня принятия уполномоченным органом саморегулируемой организации соответствующего решения, и уплаты вступительного взноса.</w:t>
      </w:r>
    </w:p>
    <w:p w14:paraId="3F1540A2" w14:textId="77777777" w:rsidR="00D72175" w:rsidRPr="00B82460" w:rsidRDefault="00AF5A41">
      <w:pPr>
        <w:spacing w:after="0" w:line="240" w:lineRule="auto"/>
        <w:ind w:firstLine="540"/>
        <w:jc w:val="both"/>
        <w:rPr>
          <w:rStyle w:val="Hyperlink0"/>
          <w:rFonts w:eastAsia="Calibri"/>
          <w:color w:val="000000" w:themeColor="text1"/>
        </w:rPr>
      </w:pPr>
      <w:r w:rsidRPr="00B82460">
        <w:rPr>
          <w:rStyle w:val="Hyperlink0"/>
          <w:rFonts w:eastAsia="Calibri"/>
          <w:color w:val="000000" w:themeColor="text1"/>
        </w:rPr>
        <w:t>6.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14:paraId="2D5D6723" w14:textId="48DF7455" w:rsidR="00D72175" w:rsidRPr="00B82460" w:rsidRDefault="00AF5A41">
      <w:pPr>
        <w:spacing w:before="240" w:after="120" w:line="240" w:lineRule="auto"/>
        <w:ind w:firstLine="567"/>
        <w:jc w:val="both"/>
        <w:outlineLvl w:val="0"/>
        <w:rPr>
          <w:rStyle w:val="a7"/>
          <w:color w:val="000000" w:themeColor="text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23</w:t>
      </w:r>
      <w:r w:rsidRPr="00B82460">
        <w:rPr>
          <w:rStyle w:val="a7"/>
          <w:rFonts w:ascii="Times New Roman" w:hAnsi="Times New Roman"/>
          <w:b/>
          <w:bCs/>
          <w:color w:val="000000" w:themeColor="text1"/>
          <w:sz w:val="24"/>
          <w:szCs w:val="24"/>
          <w:u w:color="010101"/>
        </w:rPr>
        <w:t>. Прекращение членства в саморегулируемой организации лиц, осуществляющих риэлторскую деятельность</w:t>
      </w:r>
    </w:p>
    <w:p w14:paraId="734A6CD9"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Членство в саморегулируемой организации прекращается в случае:</w:t>
      </w:r>
    </w:p>
    <w:p w14:paraId="093EB772" w14:textId="77777777" w:rsidR="00D72175" w:rsidRPr="00B82460" w:rsidRDefault="00AF5A41">
      <w:pPr>
        <w:spacing w:after="120" w:line="240" w:lineRule="auto"/>
        <w:ind w:firstLine="539"/>
        <w:jc w:val="both"/>
        <w:rPr>
          <w:rStyle w:val="Hyperlink0"/>
          <w:rFonts w:eastAsia="Calibri"/>
          <w:color w:val="000000" w:themeColor="text1"/>
        </w:rPr>
      </w:pPr>
      <w:bookmarkStart w:id="6" w:name="Par3"/>
      <w:bookmarkEnd w:id="6"/>
      <w:r w:rsidRPr="00B82460">
        <w:rPr>
          <w:rStyle w:val="Hyperlink0"/>
          <w:rFonts w:eastAsia="Calibri"/>
          <w:color w:val="000000" w:themeColor="text1"/>
        </w:rPr>
        <w:t>1) добровольного выхода члена саморегулируемой организации из саморегулируемой организации;</w:t>
      </w:r>
    </w:p>
    <w:p w14:paraId="46105892"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исключения из членов саморегулируемой организации по решению саморегулируемой организации;</w:t>
      </w:r>
    </w:p>
    <w:p w14:paraId="7C22AFCD"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14:paraId="59BF58B6"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2. В случае, предусмотренном </w:t>
      </w:r>
      <w:hyperlink w:anchor="Par3" w:history="1">
        <w:r w:rsidRPr="00B82460">
          <w:rPr>
            <w:rStyle w:val="Hyperlink0"/>
            <w:rFonts w:eastAsia="Calibri"/>
            <w:color w:val="000000" w:themeColor="text1"/>
          </w:rPr>
          <w:t>пунктом 1 части 1</w:t>
        </w:r>
      </w:hyperlink>
      <w:r w:rsidRPr="00B82460">
        <w:rPr>
          <w:rStyle w:val="Hyperlink0"/>
          <w:rFonts w:eastAsia="Calibri"/>
          <w:color w:val="000000" w:themeColor="text1"/>
        </w:rP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14:paraId="1CBB2718"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14:paraId="52D7898D"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неоднократного в течение одного года или грубого нарушения членом саморегулируемой организации требований к членству, установленных саморегулируемой организацией стандартов и правил осуществления риэлторской деятельности;</w:t>
      </w:r>
    </w:p>
    <w:p w14:paraId="31C4CB27"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неоднократной неуплаты в течение одного года или несвоевременной уплаты в течение одного года членских взносов;</w:t>
      </w:r>
    </w:p>
    <w:p w14:paraId="65B26458"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неисполнения членом саморегулируемой организации требований о страховании профессиональной ответственности.</w:t>
      </w:r>
    </w:p>
    <w:p w14:paraId="07C06142"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4.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w:t>
      </w:r>
    </w:p>
    <w:p w14:paraId="7A5FD9E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5. Лицу, прекратившему членство в саморегулируемой организации, не возвращаются уплаченные вступительный взнос и членские взносы.</w:t>
      </w:r>
    </w:p>
    <w:p w14:paraId="4A380E5F"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6. Решение саморегулируемой организации об исключении из членов саморегулируемой организации может быть обжаловано в арбитражный суд.</w:t>
      </w:r>
    </w:p>
    <w:p w14:paraId="638C320B" w14:textId="3F7EB5C6"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24</w:t>
      </w:r>
      <w:r w:rsidRPr="00B82460">
        <w:rPr>
          <w:rStyle w:val="a7"/>
          <w:rFonts w:ascii="Times New Roman" w:hAnsi="Times New Roman"/>
          <w:b/>
          <w:bCs/>
          <w:color w:val="000000" w:themeColor="text1"/>
          <w:sz w:val="24"/>
          <w:szCs w:val="24"/>
          <w:u w:color="010101"/>
        </w:rPr>
        <w:t>. Исключительная компетенция общего собрания членов саморегулируемой организации</w:t>
      </w:r>
    </w:p>
    <w:p w14:paraId="1468C08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К исключительной компетенции общего собрания членов саморегулируемой организации относятся следующие вопросы:</w:t>
      </w:r>
    </w:p>
    <w:p w14:paraId="11AF413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утверждение устава некоммерческой организации, внесение в него изменений;</w:t>
      </w:r>
    </w:p>
    <w:p w14:paraId="0B6638C6" w14:textId="38220173"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6B9CAA37" w14:textId="0B9E61B0"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избрание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743AF936"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установление размеров вступительного и регулярных членских взносов и порядка их уплаты;</w:t>
      </w:r>
    </w:p>
    <w:p w14:paraId="157788ED" w14:textId="7B103F0C"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5) утверждение документов, предусмотренных статьей </w:t>
      </w:r>
      <w:r w:rsidR="00985AD6" w:rsidRPr="00B82460">
        <w:rPr>
          <w:rStyle w:val="Hyperlink0"/>
          <w:rFonts w:eastAsia="Calibri"/>
          <w:color w:val="000000" w:themeColor="text1"/>
        </w:rPr>
        <w:t xml:space="preserve">19 </w:t>
      </w:r>
      <w:r w:rsidRPr="00B82460">
        <w:rPr>
          <w:rStyle w:val="Hyperlink0"/>
          <w:rFonts w:eastAsia="Calibri"/>
          <w:color w:val="000000" w:themeColor="text1"/>
        </w:rPr>
        <w:t>настоящего Федерального закона;</w:t>
      </w:r>
    </w:p>
    <w:p w14:paraId="25CCACC3"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6) принятие решения об исключении из членов саморегулируемой организации;</w:t>
      </w:r>
    </w:p>
    <w:p w14:paraId="380C8550" w14:textId="5616464C"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7)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w:t>
      </w:r>
      <w:r w:rsidR="00BB7864">
        <w:rPr>
          <w:rStyle w:val="Hyperlink0"/>
          <w:rFonts w:eastAsia="Calibri"/>
          <w:color w:val="000000" w:themeColor="text1"/>
        </w:rPr>
        <w:t xml:space="preserve"> и прочие,</w:t>
      </w:r>
      <w:r w:rsidRPr="00B82460">
        <w:rPr>
          <w:rStyle w:val="Hyperlink0"/>
          <w:rFonts w:eastAsia="Calibri"/>
          <w:color w:val="000000" w:themeColor="text1"/>
        </w:rPr>
        <w:t xml:space="preserve"> выходе из состава членов этих некоммерческих организаций;</w:t>
      </w:r>
    </w:p>
    <w:p w14:paraId="53632B0C" w14:textId="394FB28F" w:rsidR="00D72175" w:rsidRPr="00B82460" w:rsidRDefault="008D722C">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8</w:t>
      </w:r>
      <w:r w:rsidR="00AF5A41" w:rsidRPr="00B82460">
        <w:rPr>
          <w:rStyle w:val="Hyperlink0"/>
          <w:rFonts w:eastAsia="Calibri"/>
          <w:color w:val="000000" w:themeColor="text1"/>
        </w:rPr>
        <w:t>)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14:paraId="1E775529" w14:textId="4181F3E3" w:rsidR="00D72175" w:rsidRPr="00B82460" w:rsidRDefault="008D722C">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9</w:t>
      </w:r>
      <w:r w:rsidR="00AF5A41" w:rsidRPr="00B82460">
        <w:rPr>
          <w:rStyle w:val="Hyperlink0"/>
          <w:rFonts w:eastAsia="Calibri"/>
          <w:color w:val="000000" w:themeColor="text1"/>
        </w:rPr>
        <w:t>) принятие иных решений, которые в соответствии с настоящим Федеральным законом,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14:paraId="630ACBA7" w14:textId="3176206F"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25</w:t>
      </w:r>
      <w:r w:rsidRPr="00B82460">
        <w:rPr>
          <w:rStyle w:val="a7"/>
          <w:rFonts w:ascii="Times New Roman" w:hAnsi="Times New Roman"/>
          <w:b/>
          <w:bCs/>
          <w:color w:val="000000" w:themeColor="text1"/>
          <w:sz w:val="24"/>
          <w:szCs w:val="24"/>
          <w:u w:color="010101"/>
        </w:rPr>
        <w:t>. Специализированные органы саморегулируемой организации</w:t>
      </w:r>
    </w:p>
    <w:p w14:paraId="3033A3A1"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14:paraId="481928C9"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орган, осуществляющий разработку стандартов и правил риэлторской деятельности;</w:t>
      </w:r>
    </w:p>
    <w:p w14:paraId="083E83EF"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орган, осуществляющий контроль за соблюдением членами саморегулируемой организации требований к членству в саморегулируемой организации, стандартов и правил риэлторской деятельности;</w:t>
      </w:r>
    </w:p>
    <w:p w14:paraId="6158244A"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орган по рассмотрению дел о применении в отношении членов саморегулируемой организации мер дисциплинарного воздействия.</w:t>
      </w:r>
    </w:p>
    <w:p w14:paraId="0D751B21" w14:textId="1BC71B6B"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26</w:t>
      </w:r>
      <w:r w:rsidRPr="00B82460">
        <w:rPr>
          <w:rStyle w:val="a7"/>
          <w:rFonts w:ascii="Times New Roman" w:hAnsi="Times New Roman"/>
          <w:b/>
          <w:bCs/>
          <w:color w:val="000000" w:themeColor="text1"/>
          <w:sz w:val="24"/>
          <w:szCs w:val="24"/>
          <w:u w:color="010101"/>
        </w:rPr>
        <w:t xml:space="preserve">. Контроль саморегулируемой организации за деятельностью своих членов </w:t>
      </w:r>
    </w:p>
    <w:p w14:paraId="609E7835"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Саморегулируемая организация осуществляет контроль за деятельностью своих членов в части соблюдения ими требований настоящего Федерального закона, других федеральных законов и иных нормативных правовых актов Российской Федерации, федеральных стандартов риэлторской деятельности, утвержденных саморегулируемой организацией требований к членству, стандартов и правил риэлторской деятельности, а также норм деловой и профессиональной этики, требований к страхованию членами саморегулируемой организации своей профессиональной ответственности.</w:t>
      </w:r>
    </w:p>
    <w:p w14:paraId="3A768470"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Контроль за деятельностью членов саморегулируемой организации осуществляется путем проведения плановых и внеплановых проверок. План проверок разрабатывается на срок три года и утверждается постоянно действующим коллегиальным органом управления саморегулируемой организации.</w:t>
      </w:r>
    </w:p>
    <w:p w14:paraId="6FC387D7"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3. Плановая проверка деятельности члена саморегулируемой организации проводится не реже одного раза в три года и не чаще одного раза в год. Продолжительность плановой проверки не должна превышать пяти рабочих дней. </w:t>
      </w:r>
    </w:p>
    <w:p w14:paraId="3B3F2410"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Основанием для проведения саморегулируемой организацией внеплановой проверки может являться направленная в саморегулируемую организацию мотивированная жалоба на нарушение ее членом требований настоящего Федерального закона, других федеральных законов и иных нормативных правовых актов Российской Федерации, установленных саморегулируемой организацией требований к членству, стандартов и правил риэлторской деятельности, норм деловой и профессиональной этики. Внутренними документами саморегулируемой организации могут быть предусмотрены иные основания для проведения внеплановой проверки. В ходе проведения внеплановой проверки исследованию подлежат только факты, указанные в жалобе, на основании которой проводится проверка.</w:t>
      </w:r>
    </w:p>
    <w:p w14:paraId="00575574" w14:textId="40738A39"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27</w:t>
      </w:r>
      <w:r w:rsidRPr="00B82460">
        <w:rPr>
          <w:rStyle w:val="a7"/>
          <w:rFonts w:ascii="Times New Roman" w:hAnsi="Times New Roman"/>
          <w:b/>
          <w:bCs/>
          <w:color w:val="000000" w:themeColor="text1"/>
          <w:sz w:val="24"/>
          <w:szCs w:val="24"/>
          <w:u w:color="010101"/>
        </w:rPr>
        <w:t>. Рассмотрение саморегулируемой организацией жалоб на действия своих членов и обращений</w:t>
      </w:r>
    </w:p>
    <w:p w14:paraId="3175FC3D" w14:textId="77777777" w:rsidR="00D72175" w:rsidRPr="00B82460" w:rsidRDefault="00AF5A41">
      <w:pPr>
        <w:spacing w:after="120" w:line="240" w:lineRule="auto"/>
        <w:ind w:firstLine="539"/>
        <w:jc w:val="both"/>
        <w:rPr>
          <w:rStyle w:val="Hyperlink0"/>
          <w:rFonts w:eastAsia="Calibri"/>
          <w:color w:val="000000" w:themeColor="text1"/>
        </w:rPr>
      </w:pPr>
      <w:bookmarkStart w:id="7" w:name="Par2"/>
      <w:bookmarkEnd w:id="7"/>
      <w:r w:rsidRPr="00B82460">
        <w:rPr>
          <w:rStyle w:val="Hyperlink0"/>
          <w:rFonts w:eastAsia="Calibri"/>
          <w:color w:val="000000" w:themeColor="text1"/>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14:paraId="165A7360" w14:textId="2B8A88F2"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2. В случае выявления в результате рассмотрения жалобы на действия члена саморегулируемой организации нарушения им требований настоящего Федерального закона, других федеральных законов и иных нормативных правовых актов Российской Федерации, установленных саморегулируемой организацией требований к членству, стандартов и правил риэлторской деятельности, норм деловой и профессиональной этики саморегулируемая организация применяет в отношении такого члена меры дисциплинарного воздействия в соответствии со статьей </w:t>
      </w:r>
      <w:r w:rsidR="00985AD6" w:rsidRPr="00B82460">
        <w:rPr>
          <w:rStyle w:val="Hyperlink0"/>
          <w:rFonts w:eastAsia="Calibri"/>
          <w:color w:val="000000" w:themeColor="text1"/>
        </w:rPr>
        <w:t xml:space="preserve">28 </w:t>
      </w:r>
      <w:r w:rsidRPr="00B82460">
        <w:rPr>
          <w:rStyle w:val="Hyperlink0"/>
          <w:rFonts w:eastAsia="Calibri"/>
          <w:color w:val="000000" w:themeColor="text1"/>
        </w:rPr>
        <w:t>настоящего Федерального закона.</w:t>
      </w:r>
    </w:p>
    <w:p w14:paraId="2708E91E"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3. Процедура рассмотрения указанных в </w:t>
      </w:r>
      <w:hyperlink w:anchor="Par2" w:history="1">
        <w:r w:rsidRPr="00B82460">
          <w:rPr>
            <w:rStyle w:val="Hyperlink0"/>
            <w:rFonts w:eastAsia="Calibri"/>
            <w:color w:val="000000" w:themeColor="text1"/>
          </w:rPr>
          <w:t>части 1</w:t>
        </w:r>
      </w:hyperlink>
      <w:r w:rsidRPr="00B82460">
        <w:rPr>
          <w:rStyle w:val="Hyperlink0"/>
          <w:rFonts w:eastAsia="Calibri"/>
          <w:color w:val="000000" w:themeColor="text1"/>
        </w:rPr>
        <w:t xml:space="preserve"> настоящей статьи жалоб и обращений определяется внутренними документами саморегулируемой организации.</w:t>
      </w:r>
    </w:p>
    <w:p w14:paraId="1BE3E311"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14:paraId="108ABB60" w14:textId="7CB47664"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28</w:t>
      </w:r>
      <w:r w:rsidRPr="00B82460">
        <w:rPr>
          <w:rStyle w:val="a7"/>
          <w:rFonts w:ascii="Times New Roman" w:hAnsi="Times New Roman"/>
          <w:b/>
          <w:bCs/>
          <w:color w:val="000000" w:themeColor="text1"/>
          <w:sz w:val="24"/>
          <w:szCs w:val="24"/>
          <w:u w:color="010101"/>
        </w:rPr>
        <w:t>. Применение саморегулируемой организацией мер дисциплинарного воздействия в отношении членов саморегулируемой организации</w:t>
      </w:r>
    </w:p>
    <w:p w14:paraId="35430E31"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настоящего Федерального закона, других федеральных законов и иных нормативных правовых актов Российской Федерации, федеральных стандартов риэлторской деятельности, утвержденных саморегулируемой организацией требований к членству, стандартов и правил риэлторской деятельности, а также норм деловой и профессиональной этики, требований к страхования членами саморегулируемой организации своей профессиональной ответственности</w:t>
      </w:r>
    </w:p>
    <w:p w14:paraId="6884501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В качестве мер дисциплинарного воздействия применяются:</w:t>
      </w:r>
    </w:p>
    <w:p w14:paraId="370201A3"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вынесение предписания об обязательном устранении членом саморегулируемой организации выявленных нарушений в установленные сроки;</w:t>
      </w:r>
    </w:p>
    <w:p w14:paraId="63059E48"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вынесение члену саморегулируемой организации предупреждения;</w:t>
      </w:r>
    </w:p>
    <w:p w14:paraId="699628B7"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наложение на члена саморегулируемой организации штрафа в размере, установленном внутренними документами саморегулируемой организации;</w:t>
      </w:r>
    </w:p>
    <w:p w14:paraId="40A4D849"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исключение из членов саморегулируемой организации.</w:t>
      </w:r>
    </w:p>
    <w:p w14:paraId="0F0A4044"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3.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 </w:t>
      </w:r>
    </w:p>
    <w:p w14:paraId="175018B8" w14:textId="47ED42E6"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29</w:t>
      </w:r>
      <w:r w:rsidRPr="00B82460">
        <w:rPr>
          <w:rStyle w:val="a7"/>
          <w:rFonts w:ascii="Times New Roman" w:hAnsi="Times New Roman"/>
          <w:b/>
          <w:bCs/>
          <w:color w:val="000000" w:themeColor="text1"/>
          <w:sz w:val="24"/>
          <w:szCs w:val="24"/>
          <w:u w:color="010101"/>
        </w:rPr>
        <w:t>. Обеспечение имущественной ответственности лиц, осуществляющих риэлторскую деятельность</w:t>
      </w:r>
    </w:p>
    <w:p w14:paraId="76D0FE2B" w14:textId="742C46AC"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1. Ущерб, причиненный потребителю, заключившему договор на оказание риэлторских услуг, вследствие действий (бездействия) лица, осуществляющего риэлторскую деятельность, допущенных из-за неисполнения или исполнения ненадлежащим образом обязанностей согласно требованиям федеральных стандартов риэлторской деятельности, утвержденных саморегулируемой организацией стандартов и правил риэлторской деятельности, а также договора на оказание риэлторских услуг, подлежат возмещению в пределах размера полученного лицом, осуществляющим риэлторскую деятельность, вознаграждения, если иное не установлено договором или решением суда, за счет имущества лица, осуществляющего риэлторскую деятельность, причинившего своими виновными действиями (бездействием) ущерб </w:t>
      </w:r>
      <w:r w:rsidR="006028DA" w:rsidRPr="00B82460">
        <w:rPr>
          <w:rStyle w:val="Hyperlink0"/>
          <w:rFonts w:eastAsia="Calibri"/>
          <w:color w:val="000000" w:themeColor="text1"/>
        </w:rPr>
        <w:t>потребителю</w:t>
      </w:r>
      <w:r w:rsidRPr="00B82460">
        <w:rPr>
          <w:rStyle w:val="Hyperlink0"/>
          <w:rFonts w:eastAsia="Calibri"/>
          <w:color w:val="000000" w:themeColor="text1"/>
        </w:rPr>
        <w:t xml:space="preserve"> риэлторской услуги.</w:t>
      </w:r>
    </w:p>
    <w:p w14:paraId="4AB3A1B8"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В целях обеспечения имущественной ответственности членов саморегулируемой организации лиц, осуществляющих риэлторскую деятельность, перед потребителями риэлторских услуг, саморегулируемая организация обязана предъявлять к своим членам требования о заключении предусмотренного настоящим Федеральным законом договора страхования профессиональной ответственности при осуществлении риэлторской деятельности, размер единовременной выплаты из страховой суммы определяются стандартами СРО. </w:t>
      </w:r>
    </w:p>
    <w:p w14:paraId="684FF179" w14:textId="61A01B82"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30</w:t>
      </w:r>
      <w:r w:rsidRPr="00B82460">
        <w:rPr>
          <w:rStyle w:val="a7"/>
          <w:rFonts w:ascii="Times New Roman" w:hAnsi="Times New Roman"/>
          <w:b/>
          <w:bCs/>
          <w:color w:val="000000" w:themeColor="text1"/>
          <w:sz w:val="24"/>
          <w:szCs w:val="24"/>
          <w:u w:color="010101"/>
        </w:rPr>
        <w:t>. Договор страхования профессиональной ответственности лица, осуществляющего риэлторскую деятельность</w:t>
      </w:r>
    </w:p>
    <w:p w14:paraId="5DEFA2CB"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Объектом страхования по договору страхования профессиональной ответственности лица, осуществляющего риэлторскую деятельность (далее – договор страхования ответственности) являются имущественные интересы, связанные с риском ответственности лица, осуществляющего риэлторскую деятельность, по обязательствам, возникающим вследствие возможного причинения ущерба потребителю, заключившему договор на оказание риэлторских услуг.</w:t>
      </w:r>
    </w:p>
    <w:p w14:paraId="4D453EE8"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Страховым случаем по договору страхования ответственности является установленный вступившим в законную силу решением суда или признанный страховщиком факт причинения ущерба действиями (бездействием) лица, осуществляющего риэлторскую деятельность, в результате нарушения требований федеральных законов, федеральных стандартов риэлторской деятельности, стандартов и правил риэлторской деятельности, установленных саморегулируемой организацией, членом которой являлось лицо, осуществляющее риэлторскую деятельность, на момент причинения ущерба.</w:t>
      </w:r>
    </w:p>
    <w:p w14:paraId="748B191A"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При наступлении страхового случая страховщик в пределах размера единовременной выплаты по договору страхования ответственности производит страховую выплату потребителю в размере установленного вступившим в законную силу решением суда причиненного потребителю ущерба.</w:t>
      </w:r>
    </w:p>
    <w:p w14:paraId="174EFDF3"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Договор страхования ответственности заключается на срок не менее одного года с условием возмещения ущерба, причиненного в период действия договора страхования ответственности, в течение срока исковой давности, установленного законодательством Российской Федерации.</w:t>
      </w:r>
    </w:p>
    <w:p w14:paraId="4C70FE5C" w14:textId="564C4123"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31</w:t>
      </w:r>
      <w:r w:rsidRPr="00B82460">
        <w:rPr>
          <w:rStyle w:val="a7"/>
          <w:rFonts w:ascii="Times New Roman" w:hAnsi="Times New Roman"/>
          <w:b/>
          <w:bCs/>
          <w:color w:val="000000" w:themeColor="text1"/>
          <w:sz w:val="24"/>
          <w:szCs w:val="24"/>
          <w:u w:color="010101"/>
        </w:rPr>
        <w:t>. Государственный надзор за деятельностью саморегулируемых организаций лиц, осуществляющих риэлторскую деятельность</w:t>
      </w:r>
    </w:p>
    <w:p w14:paraId="25DAFA46"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Государственный надзор за деятельностью саморегулируемых организаций лиц, осуществляющих риэлторскую деятельность, осуществляется органом надзора за саморегулируемыми организациями,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14:paraId="5CC003A7"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Плановая проверка деятельности саморегулируемой организации лиц, осуществляющих риэлторскую деятельность, проводится в соответствии с планом, утвержденным органом надзора за саморегулируемыми организациями.</w:t>
      </w:r>
    </w:p>
    <w:p w14:paraId="4D590EA9"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Внеплановая проверка деятельности саморегулируемой организации лиц, осуществляющих риэлторскую деятельность,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14:paraId="6C943FEF"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Предметом проверки саморегулируемой организации лиц, осуществляющих риэлторскую деятельность,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14:paraId="0E65AC2A"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5. В случае выявления нарушения саморегулируемой организацией лиц, осуществляющих риэлторскую деятельность,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14:paraId="6D8A6FF1"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6. Саморегулируемая организация лиц, осуществляющих риэлторскую деятельность,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14:paraId="72F56297" w14:textId="2EA4E8CD"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7. В случае неисполнения саморегулируемой организацией лиц, осуществляющих риэлторскую деятельность, требований статьи </w:t>
      </w:r>
      <w:hyperlink w:anchor="bookmark4" w:history="1">
        <w:r w:rsidR="00985AD6" w:rsidRPr="00B82460">
          <w:rPr>
            <w:rStyle w:val="Hyperlink0"/>
            <w:rFonts w:eastAsia="Calibri"/>
            <w:color w:val="000000" w:themeColor="text1"/>
          </w:rPr>
          <w:t>19</w:t>
        </w:r>
      </w:hyperlink>
      <w:r w:rsidR="00985AD6" w:rsidRPr="00B82460">
        <w:rPr>
          <w:rStyle w:val="Hyperlink0"/>
          <w:rFonts w:eastAsia="Calibri"/>
          <w:color w:val="000000" w:themeColor="text1"/>
        </w:rPr>
        <w:t xml:space="preserve"> </w:t>
      </w:r>
      <w:r w:rsidRPr="00B82460">
        <w:rPr>
          <w:rStyle w:val="Hyperlink0"/>
          <w:rFonts w:eastAsia="Calibri"/>
          <w:color w:val="000000" w:themeColor="text1"/>
        </w:rPr>
        <w:t>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14:paraId="4AD42661" w14:textId="0783C69C" w:rsidR="00D72175" w:rsidRPr="00B82460" w:rsidRDefault="00AF5A41">
      <w:pPr>
        <w:spacing w:before="240" w:after="120" w:line="240" w:lineRule="auto"/>
        <w:ind w:firstLine="567"/>
        <w:jc w:val="both"/>
        <w:outlineLvl w:val="0"/>
        <w:rPr>
          <w:rStyle w:val="a7"/>
          <w:rFonts w:ascii="Times New Roman" w:eastAsia="Times New Roman" w:hAnsi="Times New Roman" w:cs="Times New Roman"/>
          <w:b/>
          <w:bCs/>
          <w:color w:val="000000" w:themeColor="text1"/>
          <w:sz w:val="24"/>
          <w:szCs w:val="24"/>
          <w:u w:color="010101"/>
        </w:rPr>
      </w:pPr>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32</w:t>
      </w:r>
      <w:r w:rsidRPr="00B82460">
        <w:rPr>
          <w:rStyle w:val="a7"/>
          <w:rFonts w:ascii="Times New Roman" w:hAnsi="Times New Roman"/>
          <w:b/>
          <w:bCs/>
          <w:color w:val="000000" w:themeColor="text1"/>
          <w:sz w:val="24"/>
          <w:szCs w:val="24"/>
          <w:u w:color="010101"/>
        </w:rPr>
        <w:t>. Участие саморегулируемых организаций в некоммерческих организациях</w:t>
      </w:r>
    </w:p>
    <w:p w14:paraId="47D123E4"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1. Саморегулируемые организации лиц, осуществляющих риэлторскую деятельность, вправе создавать ассоциации (союзы) в соответствии с законодательством Российской Федерации о некоммерческих организациях.</w:t>
      </w:r>
    </w:p>
    <w:p w14:paraId="3D5AB4B3"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2. Ассоциации (союзы) саморегулируемых организаций могут создаваться ими по территориальному или иным признакам.</w:t>
      </w:r>
    </w:p>
    <w:p w14:paraId="5BD30CD2"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3. Решение об участии саморегулируемой организации лиц, осуществляющих риэлторскую деятельность,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14:paraId="4A9FAD4E" w14:textId="77777777"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4. Членами ассоциации (союза) саморегулируемых организаций могут быть переданы ассоциации (союзу) права на разработку единых стандартов и правил риэлторской деятельности, условий членства в саморегулируемых организациях − членах ассоциации (союза), профессиональное обучение и сертификацию работников членов саморегулируемых организаций, на сертификацию услуг членов саморегулируемой организации, а также иные права саморегулируемых организаций.</w:t>
      </w:r>
    </w:p>
    <w:p w14:paraId="6AC85B15" w14:textId="758F524B" w:rsidR="00D72175" w:rsidRPr="00B82460" w:rsidRDefault="00AF5A41">
      <w:pPr>
        <w:spacing w:after="120" w:line="240" w:lineRule="auto"/>
        <w:ind w:firstLine="539"/>
        <w:jc w:val="both"/>
        <w:rPr>
          <w:rStyle w:val="Hyperlink0"/>
          <w:rFonts w:eastAsia="Calibri"/>
          <w:color w:val="000000" w:themeColor="text1"/>
        </w:rPr>
      </w:pPr>
      <w:r w:rsidRPr="00B82460">
        <w:rPr>
          <w:rStyle w:val="Hyperlink0"/>
          <w:rFonts w:eastAsia="Calibri"/>
          <w:color w:val="000000" w:themeColor="text1"/>
        </w:rPr>
        <w:t xml:space="preserve">5. В целях формирования единых подходов к осуществлению риэлторской деятельности, в координации деятельности саморегулируемых организаций лиц, осуществляющих риэлторскую деятельность, а также в целях взаимодействия саморегулируемых организаций лиц, осуществляющих риэлторскую деятельность,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риэлторских услуг </w:t>
      </w:r>
      <w:r w:rsidR="00D264D7">
        <w:rPr>
          <w:rStyle w:val="Hyperlink0"/>
          <w:rFonts w:eastAsia="Calibri"/>
          <w:color w:val="000000" w:themeColor="text1"/>
        </w:rPr>
        <w:t xml:space="preserve">орган надзора за </w:t>
      </w:r>
      <w:r w:rsidRPr="00B82460">
        <w:rPr>
          <w:rStyle w:val="Hyperlink0"/>
          <w:rFonts w:eastAsia="Calibri"/>
          <w:color w:val="000000" w:themeColor="text1"/>
        </w:rPr>
        <w:t>саморегулируемы</w:t>
      </w:r>
      <w:r w:rsidR="00D264D7">
        <w:rPr>
          <w:rStyle w:val="Hyperlink0"/>
          <w:rFonts w:eastAsia="Calibri"/>
          <w:color w:val="000000" w:themeColor="text1"/>
        </w:rPr>
        <w:t xml:space="preserve">ми </w:t>
      </w:r>
      <w:r w:rsidRPr="00B82460">
        <w:rPr>
          <w:rStyle w:val="Hyperlink0"/>
          <w:rFonts w:eastAsia="Calibri"/>
          <w:color w:val="000000" w:themeColor="text1"/>
        </w:rPr>
        <w:t xml:space="preserve"> организаци</w:t>
      </w:r>
      <w:r w:rsidR="00D264D7">
        <w:rPr>
          <w:rStyle w:val="Hyperlink0"/>
          <w:rFonts w:eastAsia="Calibri"/>
          <w:color w:val="000000" w:themeColor="text1"/>
        </w:rPr>
        <w:t>ями</w:t>
      </w:r>
      <w:r w:rsidRPr="00B82460">
        <w:rPr>
          <w:rStyle w:val="Hyperlink0"/>
          <w:rFonts w:eastAsia="Calibri"/>
          <w:color w:val="000000" w:themeColor="text1"/>
        </w:rPr>
        <w:t xml:space="preserve"> лиц, осуществляющих риэлторскую деятельность, мо</w:t>
      </w:r>
      <w:r w:rsidR="00D264D7">
        <w:rPr>
          <w:rStyle w:val="Hyperlink0"/>
          <w:rFonts w:eastAsia="Calibri"/>
          <w:color w:val="000000" w:themeColor="text1"/>
        </w:rPr>
        <w:t>жет</w:t>
      </w:r>
      <w:r w:rsidRPr="00B82460">
        <w:rPr>
          <w:rStyle w:val="Hyperlink0"/>
          <w:rFonts w:eastAsia="Calibri"/>
          <w:color w:val="000000" w:themeColor="text1"/>
        </w:rPr>
        <w:t xml:space="preserve"> образовать Национальный совет по риэлторской деятельности.</w:t>
      </w:r>
    </w:p>
    <w:p w14:paraId="6DDBB481" w14:textId="3C68FF5C" w:rsidR="00D72175" w:rsidRPr="00B82460" w:rsidRDefault="00AF5A41">
      <w:pPr>
        <w:widowControl w:val="0"/>
        <w:spacing w:before="240" w:after="120" w:line="240" w:lineRule="auto"/>
        <w:ind w:firstLine="539"/>
        <w:jc w:val="both"/>
        <w:rPr>
          <w:rStyle w:val="a7"/>
          <w:rFonts w:ascii="Times New Roman" w:eastAsia="Times New Roman" w:hAnsi="Times New Roman" w:cs="Times New Roman"/>
          <w:b/>
          <w:bCs/>
          <w:color w:val="000000" w:themeColor="text1"/>
          <w:sz w:val="24"/>
          <w:szCs w:val="24"/>
          <w:u w:color="010101"/>
        </w:rPr>
      </w:pPr>
      <w:bookmarkStart w:id="8" w:name="Par412"/>
      <w:bookmarkEnd w:id="8"/>
      <w:r w:rsidRPr="00B82460">
        <w:rPr>
          <w:rStyle w:val="a7"/>
          <w:rFonts w:ascii="Times New Roman" w:hAnsi="Times New Roman"/>
          <w:b/>
          <w:bCs/>
          <w:color w:val="000000" w:themeColor="text1"/>
          <w:sz w:val="24"/>
          <w:szCs w:val="24"/>
          <w:u w:color="010101"/>
        </w:rPr>
        <w:t xml:space="preserve">Статья </w:t>
      </w:r>
      <w:r w:rsidR="00985AD6" w:rsidRPr="00B82460">
        <w:rPr>
          <w:rStyle w:val="a7"/>
          <w:rFonts w:ascii="Times New Roman" w:hAnsi="Times New Roman"/>
          <w:b/>
          <w:bCs/>
          <w:color w:val="000000" w:themeColor="text1"/>
          <w:sz w:val="24"/>
          <w:szCs w:val="24"/>
          <w:u w:color="010101"/>
        </w:rPr>
        <w:t>33</w:t>
      </w:r>
      <w:r w:rsidRPr="00B82460">
        <w:rPr>
          <w:rStyle w:val="a7"/>
          <w:rFonts w:ascii="Times New Roman" w:hAnsi="Times New Roman"/>
          <w:b/>
          <w:bCs/>
          <w:color w:val="000000" w:themeColor="text1"/>
          <w:sz w:val="24"/>
          <w:szCs w:val="24"/>
          <w:u w:color="010101"/>
        </w:rPr>
        <w:t>. Порядок вступления в силу настоящего Федерального закона</w:t>
      </w:r>
    </w:p>
    <w:p w14:paraId="20A8BC84" w14:textId="77777777" w:rsidR="00D72175" w:rsidRPr="00B82460" w:rsidRDefault="00AF5A41">
      <w:pPr>
        <w:spacing w:after="0" w:line="240" w:lineRule="auto"/>
        <w:ind w:firstLine="540"/>
        <w:jc w:val="both"/>
        <w:rPr>
          <w:color w:val="000000" w:themeColor="text1"/>
        </w:rPr>
      </w:pPr>
      <w:r w:rsidRPr="00B82460">
        <w:rPr>
          <w:rStyle w:val="Hyperlink0"/>
          <w:rFonts w:eastAsia="Calibri"/>
          <w:color w:val="000000" w:themeColor="text1"/>
        </w:rPr>
        <w:t>Настоящий Федеральный закон вступает в силу со дня его официального опубликования.</w:t>
      </w:r>
    </w:p>
    <w:sectPr w:rsidR="00D72175" w:rsidRPr="00B82460">
      <w:headerReference w:type="default" r:id="rId9"/>
      <w:footerReference w:type="default" r:id="rId10"/>
      <w:headerReference w:type="first" r:id="rId11"/>
      <w:footerReference w:type="first" r:id="rId12"/>
      <w:pgSz w:w="11900" w:h="16840"/>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6628" w14:textId="77777777" w:rsidR="004D1DF9" w:rsidRDefault="004D1DF9">
      <w:pPr>
        <w:spacing w:after="0" w:line="240" w:lineRule="auto"/>
      </w:pPr>
      <w:r>
        <w:separator/>
      </w:r>
    </w:p>
  </w:endnote>
  <w:endnote w:type="continuationSeparator" w:id="0">
    <w:p w14:paraId="59111999" w14:textId="77777777" w:rsidR="004D1DF9" w:rsidRDefault="004D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3B68" w14:textId="77777777" w:rsidR="00D72175" w:rsidRDefault="00D721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6410" w14:textId="77777777" w:rsidR="00D72175" w:rsidRDefault="00D721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5668" w14:textId="77777777" w:rsidR="004D1DF9" w:rsidRDefault="004D1DF9">
      <w:pPr>
        <w:spacing w:after="0" w:line="240" w:lineRule="auto"/>
      </w:pPr>
      <w:r>
        <w:separator/>
      </w:r>
    </w:p>
  </w:footnote>
  <w:footnote w:type="continuationSeparator" w:id="0">
    <w:p w14:paraId="06BBC6DC" w14:textId="77777777" w:rsidR="004D1DF9" w:rsidRDefault="004D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6DA4" w14:textId="77777777" w:rsidR="00D72175" w:rsidRDefault="00AF5A41">
    <w:pPr>
      <w:pStyle w:val="a4"/>
      <w:tabs>
        <w:tab w:val="clear" w:pos="9355"/>
        <w:tab w:val="right" w:pos="9328"/>
      </w:tabs>
      <w:jc w:val="center"/>
    </w:pPr>
    <w:r>
      <w:fldChar w:fldCharType="begin"/>
    </w:r>
    <w:r>
      <w:instrText xml:space="preserve"> PAGE </w:instrText>
    </w:r>
    <w:r>
      <w:fldChar w:fldCharType="separate"/>
    </w:r>
    <w:r w:rsidR="00B82460">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4A9B" w14:textId="77777777" w:rsidR="00D72175" w:rsidRDefault="00D721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E79"/>
    <w:multiLevelType w:val="hybridMultilevel"/>
    <w:tmpl w:val="587880B8"/>
    <w:styleLink w:val="1"/>
    <w:lvl w:ilvl="0" w:tplc="BA6C4016">
      <w:start w:val="1"/>
      <w:numFmt w:val="decimal"/>
      <w:lvlText w:val="%1)"/>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D6C0145C">
      <w:start w:val="1"/>
      <w:numFmt w:val="lowerLetter"/>
      <w:lvlText w:val="%2."/>
      <w:lvlJc w:val="left"/>
      <w:pPr>
        <w:tabs>
          <w:tab w:val="num" w:pos="1004"/>
        </w:tabs>
        <w:ind w:left="437" w:firstLine="155"/>
      </w:pPr>
      <w:rPr>
        <w:rFonts w:hAnsi="Arial Unicode MS"/>
        <w:caps w:val="0"/>
        <w:smallCaps w:val="0"/>
        <w:strike w:val="0"/>
        <w:dstrike w:val="0"/>
        <w:outline w:val="0"/>
        <w:emboss w:val="0"/>
        <w:imprint w:val="0"/>
        <w:spacing w:val="0"/>
        <w:w w:val="100"/>
        <w:kern w:val="0"/>
        <w:position w:val="0"/>
        <w:highlight w:val="none"/>
        <w:vertAlign w:val="baseline"/>
      </w:rPr>
    </w:lvl>
    <w:lvl w:ilvl="2" w:tplc="5094B9F4">
      <w:start w:val="1"/>
      <w:numFmt w:val="lowerRoman"/>
      <w:lvlText w:val="%3."/>
      <w:lvlJc w:val="left"/>
      <w:pPr>
        <w:tabs>
          <w:tab w:val="left" w:pos="851"/>
          <w:tab w:val="num" w:pos="1724"/>
        </w:tabs>
        <w:ind w:left="1157" w:firstLine="227"/>
      </w:pPr>
      <w:rPr>
        <w:rFonts w:hAnsi="Arial Unicode MS"/>
        <w:caps w:val="0"/>
        <w:smallCaps w:val="0"/>
        <w:strike w:val="0"/>
        <w:dstrike w:val="0"/>
        <w:outline w:val="0"/>
        <w:emboss w:val="0"/>
        <w:imprint w:val="0"/>
        <w:spacing w:val="0"/>
        <w:w w:val="100"/>
        <w:kern w:val="0"/>
        <w:position w:val="0"/>
        <w:highlight w:val="none"/>
        <w:vertAlign w:val="baseline"/>
      </w:rPr>
    </w:lvl>
    <w:lvl w:ilvl="3" w:tplc="7A2A327A">
      <w:start w:val="1"/>
      <w:numFmt w:val="decimal"/>
      <w:lvlText w:val="%4."/>
      <w:lvlJc w:val="left"/>
      <w:pPr>
        <w:tabs>
          <w:tab w:val="left" w:pos="851"/>
          <w:tab w:val="num" w:pos="2444"/>
        </w:tabs>
        <w:ind w:left="1877" w:firstLine="179"/>
      </w:pPr>
      <w:rPr>
        <w:rFonts w:hAnsi="Arial Unicode MS"/>
        <w:caps w:val="0"/>
        <w:smallCaps w:val="0"/>
        <w:strike w:val="0"/>
        <w:dstrike w:val="0"/>
        <w:outline w:val="0"/>
        <w:emboss w:val="0"/>
        <w:imprint w:val="0"/>
        <w:spacing w:val="0"/>
        <w:w w:val="100"/>
        <w:kern w:val="0"/>
        <w:position w:val="0"/>
        <w:highlight w:val="none"/>
        <w:vertAlign w:val="baseline"/>
      </w:rPr>
    </w:lvl>
    <w:lvl w:ilvl="4" w:tplc="EEC217C4">
      <w:start w:val="1"/>
      <w:numFmt w:val="lowerLetter"/>
      <w:lvlText w:val="%5."/>
      <w:lvlJc w:val="left"/>
      <w:pPr>
        <w:tabs>
          <w:tab w:val="left" w:pos="851"/>
          <w:tab w:val="num" w:pos="3164"/>
        </w:tabs>
        <w:ind w:left="2597" w:firstLine="191"/>
      </w:pPr>
      <w:rPr>
        <w:rFonts w:hAnsi="Arial Unicode MS"/>
        <w:caps w:val="0"/>
        <w:smallCaps w:val="0"/>
        <w:strike w:val="0"/>
        <w:dstrike w:val="0"/>
        <w:outline w:val="0"/>
        <w:emboss w:val="0"/>
        <w:imprint w:val="0"/>
        <w:spacing w:val="0"/>
        <w:w w:val="100"/>
        <w:kern w:val="0"/>
        <w:position w:val="0"/>
        <w:highlight w:val="none"/>
        <w:vertAlign w:val="baseline"/>
      </w:rPr>
    </w:lvl>
    <w:lvl w:ilvl="5" w:tplc="27983DEC">
      <w:start w:val="1"/>
      <w:numFmt w:val="lowerRoman"/>
      <w:lvlText w:val="%6."/>
      <w:lvlJc w:val="left"/>
      <w:pPr>
        <w:tabs>
          <w:tab w:val="left" w:pos="851"/>
          <w:tab w:val="num" w:pos="3884"/>
        </w:tabs>
        <w:ind w:left="3317" w:firstLine="263"/>
      </w:pPr>
      <w:rPr>
        <w:rFonts w:hAnsi="Arial Unicode MS"/>
        <w:caps w:val="0"/>
        <w:smallCaps w:val="0"/>
        <w:strike w:val="0"/>
        <w:dstrike w:val="0"/>
        <w:outline w:val="0"/>
        <w:emboss w:val="0"/>
        <w:imprint w:val="0"/>
        <w:spacing w:val="0"/>
        <w:w w:val="100"/>
        <w:kern w:val="0"/>
        <w:position w:val="0"/>
        <w:highlight w:val="none"/>
        <w:vertAlign w:val="baseline"/>
      </w:rPr>
    </w:lvl>
    <w:lvl w:ilvl="6" w:tplc="D0A02CD2">
      <w:start w:val="1"/>
      <w:numFmt w:val="decimal"/>
      <w:lvlText w:val="%7."/>
      <w:lvlJc w:val="left"/>
      <w:pPr>
        <w:tabs>
          <w:tab w:val="left" w:pos="851"/>
          <w:tab w:val="num" w:pos="4604"/>
        </w:tabs>
        <w:ind w:left="4037" w:firstLine="215"/>
      </w:pPr>
      <w:rPr>
        <w:rFonts w:hAnsi="Arial Unicode MS"/>
        <w:caps w:val="0"/>
        <w:smallCaps w:val="0"/>
        <w:strike w:val="0"/>
        <w:dstrike w:val="0"/>
        <w:outline w:val="0"/>
        <w:emboss w:val="0"/>
        <w:imprint w:val="0"/>
        <w:spacing w:val="0"/>
        <w:w w:val="100"/>
        <w:kern w:val="0"/>
        <w:position w:val="0"/>
        <w:highlight w:val="none"/>
        <w:vertAlign w:val="baseline"/>
      </w:rPr>
    </w:lvl>
    <w:lvl w:ilvl="7" w:tplc="F5181A6C">
      <w:start w:val="1"/>
      <w:numFmt w:val="lowerLetter"/>
      <w:lvlText w:val="%8."/>
      <w:lvlJc w:val="left"/>
      <w:pPr>
        <w:tabs>
          <w:tab w:val="left" w:pos="851"/>
          <w:tab w:val="num" w:pos="5324"/>
        </w:tabs>
        <w:ind w:left="4757" w:firstLine="227"/>
      </w:pPr>
      <w:rPr>
        <w:rFonts w:hAnsi="Arial Unicode MS"/>
        <w:caps w:val="0"/>
        <w:smallCaps w:val="0"/>
        <w:strike w:val="0"/>
        <w:dstrike w:val="0"/>
        <w:outline w:val="0"/>
        <w:emboss w:val="0"/>
        <w:imprint w:val="0"/>
        <w:spacing w:val="0"/>
        <w:w w:val="100"/>
        <w:kern w:val="0"/>
        <w:position w:val="0"/>
        <w:highlight w:val="none"/>
        <w:vertAlign w:val="baseline"/>
      </w:rPr>
    </w:lvl>
    <w:lvl w:ilvl="8" w:tplc="FB300224">
      <w:start w:val="1"/>
      <w:numFmt w:val="lowerRoman"/>
      <w:lvlText w:val="%9."/>
      <w:lvlJc w:val="left"/>
      <w:pPr>
        <w:tabs>
          <w:tab w:val="left" w:pos="851"/>
          <w:tab w:val="num" w:pos="6044"/>
        </w:tabs>
        <w:ind w:left="5477" w:firstLine="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E777D5"/>
    <w:multiLevelType w:val="hybridMultilevel"/>
    <w:tmpl w:val="0F6298C0"/>
    <w:styleLink w:val="2"/>
    <w:lvl w:ilvl="0" w:tplc="6922CFDC">
      <w:start w:val="1"/>
      <w:numFmt w:val="decimal"/>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1" w:tplc="CA328388">
      <w:start w:val="1"/>
      <w:numFmt w:val="lowerLetter"/>
      <w:lvlText w:val="%2."/>
      <w:lvlJc w:val="left"/>
      <w:pPr>
        <w:tabs>
          <w:tab w:val="num" w:pos="840"/>
          <w:tab w:val="left" w:pos="993"/>
        </w:tabs>
        <w:ind w:left="273" w:firstLine="294"/>
      </w:pPr>
      <w:rPr>
        <w:rFonts w:hAnsi="Arial Unicode MS"/>
        <w:caps w:val="0"/>
        <w:smallCaps w:val="0"/>
        <w:strike w:val="0"/>
        <w:dstrike w:val="0"/>
        <w:outline w:val="0"/>
        <w:emboss w:val="0"/>
        <w:imprint w:val="0"/>
        <w:spacing w:val="0"/>
        <w:w w:val="100"/>
        <w:kern w:val="0"/>
        <w:position w:val="0"/>
        <w:highlight w:val="none"/>
        <w:vertAlign w:val="baseline"/>
      </w:rPr>
    </w:lvl>
    <w:lvl w:ilvl="2" w:tplc="62BE7C50">
      <w:start w:val="1"/>
      <w:numFmt w:val="lowerRoman"/>
      <w:lvlText w:val="%3."/>
      <w:lvlJc w:val="left"/>
      <w:pPr>
        <w:tabs>
          <w:tab w:val="left" w:pos="993"/>
          <w:tab w:val="num" w:pos="1440"/>
        </w:tabs>
        <w:ind w:left="873" w:hanging="57"/>
      </w:pPr>
      <w:rPr>
        <w:rFonts w:hAnsi="Arial Unicode MS"/>
        <w:caps w:val="0"/>
        <w:smallCaps w:val="0"/>
        <w:strike w:val="0"/>
        <w:dstrike w:val="0"/>
        <w:outline w:val="0"/>
        <w:emboss w:val="0"/>
        <w:imprint w:val="0"/>
        <w:spacing w:val="0"/>
        <w:w w:val="100"/>
        <w:kern w:val="0"/>
        <w:position w:val="0"/>
        <w:highlight w:val="none"/>
        <w:vertAlign w:val="baseline"/>
      </w:rPr>
    </w:lvl>
    <w:lvl w:ilvl="3" w:tplc="9224E09E">
      <w:start w:val="1"/>
      <w:numFmt w:val="decimal"/>
      <w:lvlText w:val="%4."/>
      <w:lvlJc w:val="left"/>
      <w:pPr>
        <w:tabs>
          <w:tab w:val="left" w:pos="993"/>
          <w:tab w:val="num" w:pos="2160"/>
        </w:tabs>
        <w:ind w:left="1593" w:hanging="105"/>
      </w:pPr>
      <w:rPr>
        <w:rFonts w:hAnsi="Arial Unicode MS"/>
        <w:caps w:val="0"/>
        <w:smallCaps w:val="0"/>
        <w:strike w:val="0"/>
        <w:dstrike w:val="0"/>
        <w:outline w:val="0"/>
        <w:emboss w:val="0"/>
        <w:imprint w:val="0"/>
        <w:spacing w:val="0"/>
        <w:w w:val="100"/>
        <w:kern w:val="0"/>
        <w:position w:val="0"/>
        <w:highlight w:val="none"/>
        <w:vertAlign w:val="baseline"/>
      </w:rPr>
    </w:lvl>
    <w:lvl w:ilvl="4" w:tplc="D1C2ABBC">
      <w:start w:val="1"/>
      <w:numFmt w:val="lowerLetter"/>
      <w:lvlText w:val="%5."/>
      <w:lvlJc w:val="left"/>
      <w:pPr>
        <w:tabs>
          <w:tab w:val="left" w:pos="993"/>
          <w:tab w:val="num" w:pos="2880"/>
        </w:tabs>
        <w:ind w:left="2313" w:hanging="93"/>
      </w:pPr>
      <w:rPr>
        <w:rFonts w:hAnsi="Arial Unicode MS"/>
        <w:caps w:val="0"/>
        <w:smallCaps w:val="0"/>
        <w:strike w:val="0"/>
        <w:dstrike w:val="0"/>
        <w:outline w:val="0"/>
        <w:emboss w:val="0"/>
        <w:imprint w:val="0"/>
        <w:spacing w:val="0"/>
        <w:w w:val="100"/>
        <w:kern w:val="0"/>
        <w:position w:val="0"/>
        <w:highlight w:val="none"/>
        <w:vertAlign w:val="baseline"/>
      </w:rPr>
    </w:lvl>
    <w:lvl w:ilvl="5" w:tplc="EF3A1564">
      <w:start w:val="1"/>
      <w:numFmt w:val="lowerRoman"/>
      <w:lvlText w:val="%6."/>
      <w:lvlJc w:val="left"/>
      <w:pPr>
        <w:tabs>
          <w:tab w:val="left" w:pos="993"/>
          <w:tab w:val="num" w:pos="3600"/>
        </w:tabs>
        <w:ind w:left="3033" w:hanging="21"/>
      </w:pPr>
      <w:rPr>
        <w:rFonts w:hAnsi="Arial Unicode MS"/>
        <w:caps w:val="0"/>
        <w:smallCaps w:val="0"/>
        <w:strike w:val="0"/>
        <w:dstrike w:val="0"/>
        <w:outline w:val="0"/>
        <w:emboss w:val="0"/>
        <w:imprint w:val="0"/>
        <w:spacing w:val="0"/>
        <w:w w:val="100"/>
        <w:kern w:val="0"/>
        <w:position w:val="0"/>
        <w:highlight w:val="none"/>
        <w:vertAlign w:val="baseline"/>
      </w:rPr>
    </w:lvl>
    <w:lvl w:ilvl="6" w:tplc="DE725C74">
      <w:start w:val="1"/>
      <w:numFmt w:val="decimal"/>
      <w:lvlText w:val="%7."/>
      <w:lvlJc w:val="left"/>
      <w:pPr>
        <w:tabs>
          <w:tab w:val="left" w:pos="993"/>
          <w:tab w:val="num" w:pos="4320"/>
        </w:tabs>
        <w:ind w:left="3753" w:hanging="69"/>
      </w:pPr>
      <w:rPr>
        <w:rFonts w:hAnsi="Arial Unicode MS"/>
        <w:caps w:val="0"/>
        <w:smallCaps w:val="0"/>
        <w:strike w:val="0"/>
        <w:dstrike w:val="0"/>
        <w:outline w:val="0"/>
        <w:emboss w:val="0"/>
        <w:imprint w:val="0"/>
        <w:spacing w:val="0"/>
        <w:w w:val="100"/>
        <w:kern w:val="0"/>
        <w:position w:val="0"/>
        <w:highlight w:val="none"/>
        <w:vertAlign w:val="baseline"/>
      </w:rPr>
    </w:lvl>
    <w:lvl w:ilvl="7" w:tplc="41E8CB4C">
      <w:start w:val="1"/>
      <w:numFmt w:val="lowerLetter"/>
      <w:lvlText w:val="%8."/>
      <w:lvlJc w:val="left"/>
      <w:pPr>
        <w:tabs>
          <w:tab w:val="left" w:pos="993"/>
          <w:tab w:val="num" w:pos="5040"/>
        </w:tabs>
        <w:ind w:left="4473" w:hanging="57"/>
      </w:pPr>
      <w:rPr>
        <w:rFonts w:hAnsi="Arial Unicode MS"/>
        <w:caps w:val="0"/>
        <w:smallCaps w:val="0"/>
        <w:strike w:val="0"/>
        <w:dstrike w:val="0"/>
        <w:outline w:val="0"/>
        <w:emboss w:val="0"/>
        <w:imprint w:val="0"/>
        <w:spacing w:val="0"/>
        <w:w w:val="100"/>
        <w:kern w:val="0"/>
        <w:position w:val="0"/>
        <w:highlight w:val="none"/>
        <w:vertAlign w:val="baseline"/>
      </w:rPr>
    </w:lvl>
    <w:lvl w:ilvl="8" w:tplc="B2002C14">
      <w:start w:val="1"/>
      <w:numFmt w:val="lowerRoman"/>
      <w:lvlText w:val="%9."/>
      <w:lvlJc w:val="left"/>
      <w:pPr>
        <w:tabs>
          <w:tab w:val="left" w:pos="993"/>
          <w:tab w:val="num" w:pos="5760"/>
        </w:tabs>
        <w:ind w:left="5193" w:firstLine="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8163A0"/>
    <w:multiLevelType w:val="hybridMultilevel"/>
    <w:tmpl w:val="0F6298C0"/>
    <w:numStyleLink w:val="2"/>
  </w:abstractNum>
  <w:abstractNum w:abstractNumId="3" w15:restartNumberingAfterBreak="0">
    <w:nsid w:val="32633ADC"/>
    <w:multiLevelType w:val="hybridMultilevel"/>
    <w:tmpl w:val="83B65FE6"/>
    <w:styleLink w:val="4"/>
    <w:lvl w:ilvl="0" w:tplc="5748DC74">
      <w:start w:val="1"/>
      <w:numFmt w:val="decimal"/>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1" w:tplc="E0525B72">
      <w:start w:val="1"/>
      <w:numFmt w:val="lowerLetter"/>
      <w:lvlText w:val="%2."/>
      <w:lvlJc w:val="left"/>
      <w:pPr>
        <w:ind w:left="6008" w:hanging="5441"/>
      </w:pPr>
      <w:rPr>
        <w:rFonts w:hAnsi="Arial Unicode MS"/>
        <w:caps w:val="0"/>
        <w:smallCaps w:val="0"/>
        <w:strike w:val="0"/>
        <w:dstrike w:val="0"/>
        <w:outline w:val="0"/>
        <w:emboss w:val="0"/>
        <w:imprint w:val="0"/>
        <w:spacing w:val="0"/>
        <w:w w:val="100"/>
        <w:kern w:val="0"/>
        <w:position w:val="0"/>
        <w:highlight w:val="none"/>
        <w:vertAlign w:val="baseline"/>
      </w:rPr>
    </w:lvl>
    <w:lvl w:ilvl="2" w:tplc="7786ECEE">
      <w:start w:val="1"/>
      <w:numFmt w:val="lowerRoman"/>
      <w:lvlText w:val="%3."/>
      <w:lvlJc w:val="left"/>
      <w:pPr>
        <w:ind w:left="5228" w:hanging="4661"/>
      </w:pPr>
      <w:rPr>
        <w:rFonts w:hAnsi="Arial Unicode MS"/>
        <w:caps w:val="0"/>
        <w:smallCaps w:val="0"/>
        <w:strike w:val="0"/>
        <w:dstrike w:val="0"/>
        <w:outline w:val="0"/>
        <w:emboss w:val="0"/>
        <w:imprint w:val="0"/>
        <w:spacing w:val="0"/>
        <w:w w:val="100"/>
        <w:kern w:val="0"/>
        <w:position w:val="0"/>
        <w:highlight w:val="none"/>
        <w:vertAlign w:val="baseline"/>
      </w:rPr>
    </w:lvl>
    <w:lvl w:ilvl="3" w:tplc="F674619A">
      <w:start w:val="1"/>
      <w:numFmt w:val="decimal"/>
      <w:lvlText w:val="%4."/>
      <w:lvlJc w:val="left"/>
      <w:pPr>
        <w:ind w:left="4568" w:hanging="4001"/>
      </w:pPr>
      <w:rPr>
        <w:rFonts w:hAnsi="Arial Unicode MS"/>
        <w:caps w:val="0"/>
        <w:smallCaps w:val="0"/>
        <w:strike w:val="0"/>
        <w:dstrike w:val="0"/>
        <w:outline w:val="0"/>
        <w:emboss w:val="0"/>
        <w:imprint w:val="0"/>
        <w:spacing w:val="0"/>
        <w:w w:val="100"/>
        <w:kern w:val="0"/>
        <w:position w:val="0"/>
        <w:highlight w:val="none"/>
        <w:vertAlign w:val="baseline"/>
      </w:rPr>
    </w:lvl>
    <w:lvl w:ilvl="4" w:tplc="DEF2A6E4">
      <w:start w:val="1"/>
      <w:numFmt w:val="lowerLetter"/>
      <w:lvlText w:val="%5."/>
      <w:lvlJc w:val="left"/>
      <w:pPr>
        <w:ind w:left="3848" w:hanging="3281"/>
      </w:pPr>
      <w:rPr>
        <w:rFonts w:hAnsi="Arial Unicode MS"/>
        <w:caps w:val="0"/>
        <w:smallCaps w:val="0"/>
        <w:strike w:val="0"/>
        <w:dstrike w:val="0"/>
        <w:outline w:val="0"/>
        <w:emboss w:val="0"/>
        <w:imprint w:val="0"/>
        <w:spacing w:val="0"/>
        <w:w w:val="100"/>
        <w:kern w:val="0"/>
        <w:position w:val="0"/>
        <w:highlight w:val="none"/>
        <w:vertAlign w:val="baseline"/>
      </w:rPr>
    </w:lvl>
    <w:lvl w:ilvl="5" w:tplc="E1344610">
      <w:start w:val="1"/>
      <w:numFmt w:val="lowerRoman"/>
      <w:lvlText w:val="%6."/>
      <w:lvlJc w:val="left"/>
      <w:pPr>
        <w:ind w:left="3068" w:hanging="2501"/>
      </w:pPr>
      <w:rPr>
        <w:rFonts w:hAnsi="Arial Unicode MS"/>
        <w:caps w:val="0"/>
        <w:smallCaps w:val="0"/>
        <w:strike w:val="0"/>
        <w:dstrike w:val="0"/>
        <w:outline w:val="0"/>
        <w:emboss w:val="0"/>
        <w:imprint w:val="0"/>
        <w:spacing w:val="0"/>
        <w:w w:val="100"/>
        <w:kern w:val="0"/>
        <w:position w:val="0"/>
        <w:highlight w:val="none"/>
        <w:vertAlign w:val="baseline"/>
      </w:rPr>
    </w:lvl>
    <w:lvl w:ilvl="6" w:tplc="4522BF06">
      <w:start w:val="1"/>
      <w:numFmt w:val="decimal"/>
      <w:lvlText w:val="%7."/>
      <w:lvlJc w:val="left"/>
      <w:pPr>
        <w:ind w:left="2408" w:hanging="1841"/>
      </w:pPr>
      <w:rPr>
        <w:rFonts w:hAnsi="Arial Unicode MS"/>
        <w:caps w:val="0"/>
        <w:smallCaps w:val="0"/>
        <w:strike w:val="0"/>
        <w:dstrike w:val="0"/>
        <w:outline w:val="0"/>
        <w:emboss w:val="0"/>
        <w:imprint w:val="0"/>
        <w:spacing w:val="0"/>
        <w:w w:val="100"/>
        <w:kern w:val="0"/>
        <w:position w:val="0"/>
        <w:highlight w:val="none"/>
        <w:vertAlign w:val="baseline"/>
      </w:rPr>
    </w:lvl>
    <w:lvl w:ilvl="7" w:tplc="C5BC441E">
      <w:start w:val="1"/>
      <w:numFmt w:val="lowerLetter"/>
      <w:lvlText w:val="%8."/>
      <w:lvlJc w:val="left"/>
      <w:pPr>
        <w:ind w:left="1688" w:hanging="1121"/>
      </w:pPr>
      <w:rPr>
        <w:rFonts w:hAnsi="Arial Unicode MS"/>
        <w:caps w:val="0"/>
        <w:smallCaps w:val="0"/>
        <w:strike w:val="0"/>
        <w:dstrike w:val="0"/>
        <w:outline w:val="0"/>
        <w:emboss w:val="0"/>
        <w:imprint w:val="0"/>
        <w:spacing w:val="0"/>
        <w:w w:val="100"/>
        <w:kern w:val="0"/>
        <w:position w:val="0"/>
        <w:highlight w:val="none"/>
        <w:vertAlign w:val="baseline"/>
      </w:rPr>
    </w:lvl>
    <w:lvl w:ilvl="8" w:tplc="B75819FA">
      <w:start w:val="1"/>
      <w:numFmt w:val="lowerRoman"/>
      <w:lvlText w:val="%9."/>
      <w:lvlJc w:val="left"/>
      <w:pPr>
        <w:ind w:left="908" w:hanging="3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E71588"/>
    <w:multiLevelType w:val="hybridMultilevel"/>
    <w:tmpl w:val="18D857EC"/>
    <w:numStyleLink w:val="3"/>
  </w:abstractNum>
  <w:abstractNum w:abstractNumId="5" w15:restartNumberingAfterBreak="0">
    <w:nsid w:val="336910DA"/>
    <w:multiLevelType w:val="hybridMultilevel"/>
    <w:tmpl w:val="587880B8"/>
    <w:numStyleLink w:val="1"/>
  </w:abstractNum>
  <w:abstractNum w:abstractNumId="6" w15:restartNumberingAfterBreak="0">
    <w:nsid w:val="36D71C36"/>
    <w:multiLevelType w:val="hybridMultilevel"/>
    <w:tmpl w:val="83B65FE6"/>
    <w:numStyleLink w:val="4"/>
  </w:abstractNum>
  <w:abstractNum w:abstractNumId="7" w15:restartNumberingAfterBreak="0">
    <w:nsid w:val="5A066DBC"/>
    <w:multiLevelType w:val="hybridMultilevel"/>
    <w:tmpl w:val="18D857EC"/>
    <w:styleLink w:val="3"/>
    <w:lvl w:ilvl="0" w:tplc="94A87018">
      <w:start w:val="1"/>
      <w:numFmt w:val="decimal"/>
      <w:lvlText w:val="%1)"/>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1" w:tplc="DAD6FDFC">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68505132">
      <w:start w:val="1"/>
      <w:numFmt w:val="lowerRoman"/>
      <w:lvlText w:val="%3."/>
      <w:lvlJc w:val="left"/>
      <w:pPr>
        <w:tabs>
          <w:tab w:val="left" w:pos="993"/>
        </w:tabs>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777C53DA">
      <w:start w:val="1"/>
      <w:numFmt w:val="decimal"/>
      <w:lvlText w:val="%4."/>
      <w:lvlJc w:val="left"/>
      <w:pPr>
        <w:tabs>
          <w:tab w:val="left" w:pos="993"/>
        </w:tabs>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27683CF8">
      <w:start w:val="1"/>
      <w:numFmt w:val="lowerLetter"/>
      <w:lvlText w:val="%5."/>
      <w:lvlJc w:val="left"/>
      <w:pPr>
        <w:tabs>
          <w:tab w:val="left" w:pos="993"/>
        </w:tabs>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52641740">
      <w:start w:val="1"/>
      <w:numFmt w:val="lowerRoman"/>
      <w:lvlText w:val="%6."/>
      <w:lvlJc w:val="left"/>
      <w:pPr>
        <w:tabs>
          <w:tab w:val="left" w:pos="993"/>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616034F6">
      <w:start w:val="1"/>
      <w:numFmt w:val="decimal"/>
      <w:lvlText w:val="%7."/>
      <w:lvlJc w:val="left"/>
      <w:pPr>
        <w:tabs>
          <w:tab w:val="left" w:pos="993"/>
        </w:tabs>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0F5A465C">
      <w:start w:val="1"/>
      <w:numFmt w:val="lowerLetter"/>
      <w:lvlText w:val="%8."/>
      <w:lvlJc w:val="left"/>
      <w:pPr>
        <w:tabs>
          <w:tab w:val="left" w:pos="993"/>
        </w:tabs>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C4CA1ED0">
      <w:start w:val="1"/>
      <w:numFmt w:val="lowerRoman"/>
      <w:lvlText w:val="%9."/>
      <w:lvlJc w:val="left"/>
      <w:pPr>
        <w:tabs>
          <w:tab w:val="left" w:pos="993"/>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75"/>
    <w:rsid w:val="00073B00"/>
    <w:rsid w:val="000A0724"/>
    <w:rsid w:val="0010632E"/>
    <w:rsid w:val="00136675"/>
    <w:rsid w:val="0014215D"/>
    <w:rsid w:val="0014425B"/>
    <w:rsid w:val="00146EF5"/>
    <w:rsid w:val="00161701"/>
    <w:rsid w:val="00187658"/>
    <w:rsid w:val="001A542A"/>
    <w:rsid w:val="001C299C"/>
    <w:rsid w:val="001D3F00"/>
    <w:rsid w:val="002D4907"/>
    <w:rsid w:val="00317E14"/>
    <w:rsid w:val="0034003A"/>
    <w:rsid w:val="00372CDD"/>
    <w:rsid w:val="003E3674"/>
    <w:rsid w:val="00441E60"/>
    <w:rsid w:val="004C1AAE"/>
    <w:rsid w:val="004D1DF9"/>
    <w:rsid w:val="004F045F"/>
    <w:rsid w:val="00503335"/>
    <w:rsid w:val="00573EF0"/>
    <w:rsid w:val="005B4DE9"/>
    <w:rsid w:val="005C26E0"/>
    <w:rsid w:val="005D5693"/>
    <w:rsid w:val="005E43BB"/>
    <w:rsid w:val="005F6BBB"/>
    <w:rsid w:val="006028DA"/>
    <w:rsid w:val="0060560E"/>
    <w:rsid w:val="006119C3"/>
    <w:rsid w:val="006207CC"/>
    <w:rsid w:val="00632F23"/>
    <w:rsid w:val="00707816"/>
    <w:rsid w:val="00751B1D"/>
    <w:rsid w:val="00763D9A"/>
    <w:rsid w:val="00777977"/>
    <w:rsid w:val="007925E7"/>
    <w:rsid w:val="008A1795"/>
    <w:rsid w:val="008A7B84"/>
    <w:rsid w:val="008B2F14"/>
    <w:rsid w:val="008D722C"/>
    <w:rsid w:val="009760F1"/>
    <w:rsid w:val="00981EEE"/>
    <w:rsid w:val="00985AD6"/>
    <w:rsid w:val="009A6E0A"/>
    <w:rsid w:val="009C42FE"/>
    <w:rsid w:val="00A856EF"/>
    <w:rsid w:val="00AA7F7C"/>
    <w:rsid w:val="00AF5A41"/>
    <w:rsid w:val="00B82460"/>
    <w:rsid w:val="00B836E4"/>
    <w:rsid w:val="00BB7864"/>
    <w:rsid w:val="00BC6A93"/>
    <w:rsid w:val="00BD33C2"/>
    <w:rsid w:val="00BE0946"/>
    <w:rsid w:val="00BF2A00"/>
    <w:rsid w:val="00CA675D"/>
    <w:rsid w:val="00D264D7"/>
    <w:rsid w:val="00D60AB4"/>
    <w:rsid w:val="00D7149E"/>
    <w:rsid w:val="00D72175"/>
    <w:rsid w:val="00D851A1"/>
    <w:rsid w:val="00DA0BB8"/>
    <w:rsid w:val="00E827BA"/>
    <w:rsid w:val="00E87E74"/>
    <w:rsid w:val="00F1740C"/>
    <w:rsid w:val="00F36CAC"/>
    <w:rsid w:val="00F36DC9"/>
    <w:rsid w:val="00F75123"/>
    <w:rsid w:val="00F92070"/>
    <w:rsid w:val="00FC77DD"/>
    <w:rsid w:val="00FD293D"/>
    <w:rsid w:val="00FE62CB"/>
    <w:rsid w:val="00FE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840F"/>
  <w15:docId w15:val="{72CDB293-1D83-FD45-9CDF-50AB9D27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eastAsia="Calibri" w:hAnsi="Calibri" w:cs="Calibri"/>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character" w:customStyle="1" w:styleId="a7">
    <w:name w:val="Нет"/>
  </w:style>
  <w:style w:type="character" w:customStyle="1" w:styleId="Hyperlink0">
    <w:name w:val="Hyperlink.0"/>
    <w:basedOn w:val="a7"/>
    <w:rPr>
      <w:rFonts w:ascii="Times New Roman" w:eastAsia="Times New Roman" w:hAnsi="Times New Roman" w:cs="Times New Roman"/>
      <w:sz w:val="24"/>
      <w:szCs w:val="24"/>
    </w:rPr>
  </w:style>
  <w:style w:type="paragraph" w:styleId="a8">
    <w:name w:val="Revision"/>
    <w:hidden/>
    <w:uiPriority w:val="99"/>
    <w:semiHidden/>
    <w:rsid w:val="00F36CA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a9">
    <w:name w:val="Balloon Text"/>
    <w:basedOn w:val="a"/>
    <w:link w:val="aa"/>
    <w:uiPriority w:val="99"/>
    <w:semiHidden/>
    <w:unhideWhenUsed/>
    <w:rsid w:val="006207C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207CC"/>
    <w:rPr>
      <w:rFonts w:ascii="Segoe UI" w:eastAsia="Calibri" w:hAnsi="Segoe UI" w:cs="Segoe UI"/>
      <w:color w:val="000000"/>
      <w:sz w:val="18"/>
      <w:szCs w:val="18"/>
      <w:u w:color="000000"/>
    </w:rPr>
  </w:style>
  <w:style w:type="character" w:styleId="ab">
    <w:name w:val="annotation reference"/>
    <w:basedOn w:val="a0"/>
    <w:uiPriority w:val="99"/>
    <w:semiHidden/>
    <w:unhideWhenUsed/>
    <w:rsid w:val="006028DA"/>
    <w:rPr>
      <w:sz w:val="16"/>
      <w:szCs w:val="16"/>
    </w:rPr>
  </w:style>
  <w:style w:type="paragraph" w:styleId="ac">
    <w:name w:val="annotation text"/>
    <w:basedOn w:val="a"/>
    <w:link w:val="ad"/>
    <w:uiPriority w:val="99"/>
    <w:semiHidden/>
    <w:unhideWhenUsed/>
    <w:rsid w:val="006028DA"/>
    <w:pPr>
      <w:spacing w:line="240" w:lineRule="auto"/>
    </w:pPr>
    <w:rPr>
      <w:sz w:val="20"/>
      <w:szCs w:val="20"/>
    </w:rPr>
  </w:style>
  <w:style w:type="character" w:customStyle="1" w:styleId="ad">
    <w:name w:val="Текст примечания Знак"/>
    <w:basedOn w:val="a0"/>
    <w:link w:val="ac"/>
    <w:uiPriority w:val="99"/>
    <w:semiHidden/>
    <w:rsid w:val="006028DA"/>
    <w:rPr>
      <w:rFonts w:ascii="Calibri" w:eastAsia="Calibri" w:hAnsi="Calibri" w:cs="Calibri"/>
      <w:color w:val="000000"/>
      <w:u w:color="000000"/>
    </w:rPr>
  </w:style>
  <w:style w:type="paragraph" w:styleId="ae">
    <w:name w:val="annotation subject"/>
    <w:basedOn w:val="ac"/>
    <w:next w:val="ac"/>
    <w:link w:val="af"/>
    <w:uiPriority w:val="99"/>
    <w:semiHidden/>
    <w:unhideWhenUsed/>
    <w:rsid w:val="006028DA"/>
    <w:rPr>
      <w:b/>
      <w:bCs/>
    </w:rPr>
  </w:style>
  <w:style w:type="character" w:customStyle="1" w:styleId="af">
    <w:name w:val="Тема примечания Знак"/>
    <w:basedOn w:val="ad"/>
    <w:link w:val="ae"/>
    <w:uiPriority w:val="99"/>
    <w:semiHidden/>
    <w:rsid w:val="006028DA"/>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29367">
      <w:bodyDiv w:val="1"/>
      <w:marLeft w:val="0"/>
      <w:marRight w:val="0"/>
      <w:marTop w:val="0"/>
      <w:marBottom w:val="0"/>
      <w:divBdr>
        <w:top w:val="none" w:sz="0" w:space="0" w:color="auto"/>
        <w:left w:val="none" w:sz="0" w:space="0" w:color="auto"/>
        <w:bottom w:val="none" w:sz="0" w:space="0" w:color="auto"/>
        <w:right w:val="none" w:sz="0" w:space="0" w:color="auto"/>
      </w:divBdr>
    </w:div>
    <w:div w:id="1421827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826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6D8A-F346-45FF-8915-DCA0FB46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8724</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Наталья Викторовна</dc:creator>
  <cp:lastModifiedBy>Маша</cp:lastModifiedBy>
  <cp:revision>4</cp:revision>
  <cp:lastPrinted>2022-11-21T12:09:00Z</cp:lastPrinted>
  <dcterms:created xsi:type="dcterms:W3CDTF">2023-05-03T11:28:00Z</dcterms:created>
  <dcterms:modified xsi:type="dcterms:W3CDTF">2023-05-04T13:42:00Z</dcterms:modified>
</cp:coreProperties>
</file>